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80" w:rsidRPr="00CD7E58" w:rsidRDefault="00942180" w:rsidP="00746890">
      <w:pPr>
        <w:jc w:val="center"/>
        <w:rPr>
          <w:rFonts w:ascii="Times New Roman" w:hAnsi="Times New Roman" w:cs="Times New Roman"/>
          <w:b/>
          <w:lang w:val="en-US"/>
        </w:rPr>
      </w:pPr>
    </w:p>
    <w:p w:rsidR="006A2699" w:rsidRDefault="003D4716" w:rsidP="005670D8">
      <w:pPr>
        <w:jc w:val="center"/>
        <w:rPr>
          <w:rFonts w:ascii="Times New Roman" w:hAnsi="Times New Roman" w:cs="Times New Roman"/>
          <w:b/>
        </w:rPr>
      </w:pPr>
      <w:r w:rsidRPr="00746890">
        <w:rPr>
          <w:rFonts w:ascii="Times New Roman" w:hAnsi="Times New Roman" w:cs="Times New Roman"/>
          <w:b/>
        </w:rPr>
        <w:t>Лот №</w:t>
      </w:r>
      <w:r w:rsidR="00254EB5">
        <w:rPr>
          <w:rFonts w:ascii="Times New Roman" w:hAnsi="Times New Roman" w:cs="Times New Roman"/>
          <w:b/>
        </w:rPr>
        <w:t>6</w:t>
      </w:r>
      <w:r w:rsidR="00414941" w:rsidRPr="00746890">
        <w:rPr>
          <w:rFonts w:ascii="Times New Roman" w:hAnsi="Times New Roman" w:cs="Times New Roman"/>
          <w:b/>
        </w:rPr>
        <w:t xml:space="preserve"> к извещению </w:t>
      </w:r>
      <w:r w:rsidR="001D274E">
        <w:rPr>
          <w:rFonts w:ascii="Times New Roman" w:hAnsi="Times New Roman" w:cs="Times New Roman"/>
          <w:b/>
        </w:rPr>
        <w:t>№</w:t>
      </w:r>
      <w:r w:rsidR="00E31EEB" w:rsidRPr="00E31EEB">
        <w:rPr>
          <w:rFonts w:ascii="Times New Roman" w:hAnsi="Times New Roman" w:cs="Times New Roman"/>
          <w:b/>
        </w:rPr>
        <w:t>1</w:t>
      </w:r>
      <w:r w:rsidR="001D274E">
        <w:rPr>
          <w:rFonts w:ascii="Times New Roman" w:hAnsi="Times New Roman" w:cs="Times New Roman"/>
          <w:b/>
        </w:rPr>
        <w:t xml:space="preserve"> от </w:t>
      </w:r>
      <w:r w:rsidR="004C5079">
        <w:rPr>
          <w:rFonts w:ascii="Times New Roman" w:hAnsi="Times New Roman" w:cs="Times New Roman"/>
          <w:b/>
        </w:rPr>
        <w:t>1</w:t>
      </w:r>
      <w:r w:rsidR="00E31EEB" w:rsidRPr="00E31EEB">
        <w:rPr>
          <w:rFonts w:ascii="Times New Roman" w:hAnsi="Times New Roman" w:cs="Times New Roman"/>
          <w:b/>
        </w:rPr>
        <w:t>7</w:t>
      </w:r>
      <w:r w:rsidR="007C0E13">
        <w:rPr>
          <w:rFonts w:ascii="Times New Roman" w:hAnsi="Times New Roman" w:cs="Times New Roman"/>
          <w:b/>
        </w:rPr>
        <w:t>.</w:t>
      </w:r>
      <w:r w:rsidR="00792E64">
        <w:rPr>
          <w:rFonts w:ascii="Times New Roman" w:hAnsi="Times New Roman" w:cs="Times New Roman"/>
          <w:b/>
        </w:rPr>
        <w:t>0</w:t>
      </w:r>
      <w:r w:rsidR="004C5079">
        <w:rPr>
          <w:rFonts w:ascii="Times New Roman" w:hAnsi="Times New Roman" w:cs="Times New Roman"/>
          <w:b/>
        </w:rPr>
        <w:t>2</w:t>
      </w:r>
      <w:r w:rsidR="007C0E13">
        <w:rPr>
          <w:rFonts w:ascii="Times New Roman" w:hAnsi="Times New Roman" w:cs="Times New Roman"/>
          <w:b/>
        </w:rPr>
        <w:t>.201</w:t>
      </w:r>
      <w:r w:rsidR="00792E64">
        <w:rPr>
          <w:rFonts w:ascii="Times New Roman" w:hAnsi="Times New Roman" w:cs="Times New Roman"/>
          <w:b/>
        </w:rPr>
        <w:t>5</w:t>
      </w:r>
      <w:r w:rsidR="007C0E13">
        <w:rPr>
          <w:rFonts w:ascii="Times New Roman" w:hAnsi="Times New Roman" w:cs="Times New Roman"/>
          <w:b/>
        </w:rPr>
        <w:t>г.</w:t>
      </w:r>
    </w:p>
    <w:p w:rsidR="005670D8" w:rsidRPr="008D398E" w:rsidRDefault="005670D8" w:rsidP="005670D8">
      <w:pPr>
        <w:jc w:val="center"/>
        <w:rPr>
          <w:rFonts w:ascii="Times New Roman" w:hAnsi="Times New Roman" w:cs="Times New Roman"/>
          <w:b/>
        </w:rPr>
      </w:pPr>
    </w:p>
    <w:p w:rsidR="00254EB5" w:rsidRDefault="00414941" w:rsidP="00066396">
      <w:pPr>
        <w:pStyle w:val="a3"/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</w:rPr>
      </w:pPr>
      <w:r w:rsidRPr="005B4BC3">
        <w:rPr>
          <w:rFonts w:ascii="Times New Roman" w:hAnsi="Times New Roman" w:cs="Times New Roman"/>
        </w:rPr>
        <w:t>Продавец обязуется передать, а Покупатель принять и оплатить Товар в соответстви</w:t>
      </w:r>
      <w:r w:rsidR="001F2C2A">
        <w:rPr>
          <w:rFonts w:ascii="Times New Roman" w:hAnsi="Times New Roman" w:cs="Times New Roman"/>
        </w:rPr>
        <w:t>и с условиями договора поставки:</w:t>
      </w:r>
    </w:p>
    <w:p w:rsidR="00254EB5" w:rsidRPr="00414267" w:rsidRDefault="00414941" w:rsidP="00254EB5">
      <w:pPr>
        <w:pStyle w:val="a3"/>
        <w:ind w:left="426"/>
        <w:jc w:val="both"/>
        <w:rPr>
          <w:rFonts w:ascii="Times New Roman" w:hAnsi="Times New Roman" w:cs="Times New Roman"/>
        </w:rPr>
      </w:pPr>
      <w:r w:rsidRPr="00414267">
        <w:rPr>
          <w:rFonts w:ascii="Times New Roman" w:hAnsi="Times New Roman" w:cs="Times New Roman"/>
        </w:rPr>
        <w:t xml:space="preserve"> </w:t>
      </w:r>
    </w:p>
    <w:tbl>
      <w:tblPr>
        <w:tblW w:w="9639" w:type="dxa"/>
        <w:tblInd w:w="534" w:type="dxa"/>
        <w:tblLook w:val="04A0" w:firstRow="1" w:lastRow="0" w:firstColumn="1" w:lastColumn="0" w:noHBand="0" w:noVBand="1"/>
      </w:tblPr>
      <w:tblGrid>
        <w:gridCol w:w="569"/>
        <w:gridCol w:w="4780"/>
        <w:gridCol w:w="746"/>
        <w:gridCol w:w="992"/>
        <w:gridCol w:w="1134"/>
        <w:gridCol w:w="1418"/>
      </w:tblGrid>
      <w:tr w:rsidR="00254EB5" w:rsidRPr="00254EB5" w:rsidTr="00254EB5">
        <w:trPr>
          <w:trHeight w:val="6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54E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254E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  <w:r w:rsidRPr="00254E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EB5" w:rsidRDefault="00254EB5" w:rsidP="00254E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Наименование товара</w:t>
            </w:r>
          </w:p>
          <w:p w:rsidR="00254EB5" w:rsidRPr="00254EB5" w:rsidRDefault="00254EB5" w:rsidP="00254E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</w:pPr>
            <w:r w:rsidRPr="00254EB5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 xml:space="preserve">( для </w:t>
            </w:r>
            <w:proofErr w:type="spellStart"/>
            <w:r w:rsidRPr="00254EB5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>минипогрузчика</w:t>
            </w:r>
            <w:proofErr w:type="spellEnd"/>
            <w:r w:rsidRPr="00254EB5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4EB5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>Bobcat</w:t>
            </w:r>
            <w:proofErr w:type="spellEnd"/>
            <w:r w:rsidRPr="00254EB5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 xml:space="preserve"> S175)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Е</w:t>
            </w:r>
            <w:r w:rsidRPr="00254EB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54EB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Ко</w:t>
            </w: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л</w:t>
            </w:r>
            <w:r w:rsidRPr="00254EB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54E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Цена,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54E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Сумма, </w:t>
            </w:r>
            <w:r w:rsidRPr="00254E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руб. с НДС</w:t>
            </w:r>
          </w:p>
        </w:tc>
      </w:tr>
      <w:tr w:rsidR="00254EB5" w:rsidRPr="00254EB5" w:rsidTr="00254EB5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4EB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4EB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Фильтр масляный двигателя (6675517)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54EB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4EB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4EB5">
              <w:rPr>
                <w:rFonts w:ascii="Calibri" w:eastAsia="Times New Roman" w:hAnsi="Calibri" w:cs="Times New Roman"/>
                <w:color w:val="000000"/>
                <w:lang w:eastAsia="ru-RU"/>
              </w:rPr>
              <w:t>398,40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4EB5">
              <w:rPr>
                <w:rFonts w:ascii="Calibri" w:eastAsia="Times New Roman" w:hAnsi="Calibri" w:cs="Times New Roman"/>
                <w:color w:val="000000"/>
                <w:lang w:eastAsia="ru-RU"/>
              </w:rPr>
              <w:t>1 992,00</w:t>
            </w:r>
          </w:p>
        </w:tc>
      </w:tr>
      <w:tr w:rsidR="00254EB5" w:rsidRPr="00254EB5" w:rsidTr="00254EB5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4EB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4EB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Фильтр топливной системы (6647773)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54EB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4EB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4EB5">
              <w:rPr>
                <w:rFonts w:ascii="Calibri" w:eastAsia="Times New Roman" w:hAnsi="Calibri" w:cs="Times New Roman"/>
                <w:color w:val="000000"/>
                <w:lang w:eastAsia="ru-RU"/>
              </w:rPr>
              <w:t>1 095,00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4EB5">
              <w:rPr>
                <w:rFonts w:ascii="Calibri" w:eastAsia="Times New Roman" w:hAnsi="Calibri" w:cs="Times New Roman"/>
                <w:color w:val="000000"/>
                <w:lang w:eastAsia="ru-RU"/>
              </w:rPr>
              <w:t>5 475,00</w:t>
            </w:r>
          </w:p>
        </w:tc>
      </w:tr>
      <w:tr w:rsidR="00254EB5" w:rsidRPr="00254EB5" w:rsidTr="00254EB5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4EB5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4EB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Промывочная жидкость 5минут LIQUI MOLI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54EB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4EB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4EB5">
              <w:rPr>
                <w:rFonts w:ascii="Calibri" w:eastAsia="Times New Roman" w:hAnsi="Calibri" w:cs="Times New Roman"/>
                <w:color w:val="000000"/>
                <w:lang w:eastAsia="ru-RU"/>
              </w:rPr>
              <w:t>360,00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4EB5">
              <w:rPr>
                <w:rFonts w:ascii="Calibri" w:eastAsia="Times New Roman" w:hAnsi="Calibri" w:cs="Times New Roman"/>
                <w:color w:val="000000"/>
                <w:lang w:eastAsia="ru-RU"/>
              </w:rPr>
              <w:t>2 160,00</w:t>
            </w:r>
          </w:p>
        </w:tc>
      </w:tr>
      <w:tr w:rsidR="00254EB5" w:rsidRPr="00254EB5" w:rsidTr="00254EB5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4EB5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4EB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Масло для двигателя (LIQUI MOLI 10W40)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4EB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литр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4EB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4EB5">
              <w:rPr>
                <w:rFonts w:ascii="Calibri" w:eastAsia="Times New Roman" w:hAnsi="Calibri" w:cs="Times New Roman"/>
                <w:color w:val="000000"/>
                <w:lang w:eastAsia="ru-RU"/>
              </w:rPr>
              <w:t>181,20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4EB5">
              <w:rPr>
                <w:rFonts w:ascii="Calibri" w:eastAsia="Times New Roman" w:hAnsi="Calibri" w:cs="Times New Roman"/>
                <w:color w:val="000000"/>
                <w:lang w:eastAsia="ru-RU"/>
              </w:rPr>
              <w:t>12 684,00</w:t>
            </w:r>
          </w:p>
        </w:tc>
      </w:tr>
      <w:tr w:rsidR="00254EB5" w:rsidRPr="00254EB5" w:rsidTr="00254EB5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4EB5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4EB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Смазка консистентная   (0,4 кг) LIQUI MOLI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54EB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4EB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4EB5">
              <w:rPr>
                <w:rFonts w:ascii="Calibri" w:eastAsia="Times New Roman" w:hAnsi="Calibri" w:cs="Times New Roman"/>
                <w:color w:val="000000"/>
                <w:lang w:eastAsia="ru-RU"/>
              </w:rPr>
              <w:t>217,60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4EB5">
              <w:rPr>
                <w:rFonts w:ascii="Calibri" w:eastAsia="Times New Roman" w:hAnsi="Calibri" w:cs="Times New Roman"/>
                <w:color w:val="000000"/>
                <w:lang w:eastAsia="ru-RU"/>
              </w:rPr>
              <w:t>2 176,00</w:t>
            </w:r>
          </w:p>
        </w:tc>
      </w:tr>
      <w:tr w:rsidR="00254EB5" w:rsidRPr="00254EB5" w:rsidTr="00254EB5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4EB5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4EB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Крышка резервуара гидравлики(6648944)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54EB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4EB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4EB5">
              <w:rPr>
                <w:rFonts w:ascii="Calibri" w:eastAsia="Times New Roman" w:hAnsi="Calibri" w:cs="Times New Roman"/>
                <w:color w:val="000000"/>
                <w:lang w:eastAsia="ru-RU"/>
              </w:rPr>
              <w:t>620,00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4EB5">
              <w:rPr>
                <w:rFonts w:ascii="Calibri" w:eastAsia="Times New Roman" w:hAnsi="Calibri" w:cs="Times New Roman"/>
                <w:color w:val="000000"/>
                <w:lang w:eastAsia="ru-RU"/>
              </w:rPr>
              <w:t>1 860,00</w:t>
            </w:r>
          </w:p>
        </w:tc>
      </w:tr>
      <w:tr w:rsidR="00254EB5" w:rsidRPr="00254EB5" w:rsidTr="00254EB5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4EB5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4EB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Фильтр гидравлической системы(6661248)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54EB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4EB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4EB5">
              <w:rPr>
                <w:rFonts w:ascii="Calibri" w:eastAsia="Times New Roman" w:hAnsi="Calibri" w:cs="Times New Roman"/>
                <w:color w:val="000000"/>
                <w:lang w:eastAsia="ru-RU"/>
              </w:rPr>
              <w:t>2 757,60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4EB5">
              <w:rPr>
                <w:rFonts w:ascii="Calibri" w:eastAsia="Times New Roman" w:hAnsi="Calibri" w:cs="Times New Roman"/>
                <w:color w:val="000000"/>
                <w:lang w:eastAsia="ru-RU"/>
              </w:rPr>
              <w:t>5 515,20</w:t>
            </w:r>
          </w:p>
        </w:tc>
      </w:tr>
      <w:tr w:rsidR="00254EB5" w:rsidRPr="00254EB5" w:rsidTr="00254EB5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4EB5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4EB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Прямоточный фильтр (6661807)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54EB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4EB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4EB5">
              <w:rPr>
                <w:rFonts w:ascii="Calibri" w:eastAsia="Times New Roman" w:hAnsi="Calibri" w:cs="Times New Roman"/>
                <w:color w:val="000000"/>
                <w:lang w:eastAsia="ru-RU"/>
              </w:rPr>
              <w:t>2 150,00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4EB5">
              <w:rPr>
                <w:rFonts w:ascii="Calibri" w:eastAsia="Times New Roman" w:hAnsi="Calibri" w:cs="Times New Roman"/>
                <w:color w:val="000000"/>
                <w:lang w:eastAsia="ru-RU"/>
              </w:rPr>
              <w:t>6 450,00</w:t>
            </w:r>
          </w:p>
        </w:tc>
      </w:tr>
      <w:tr w:rsidR="00254EB5" w:rsidRPr="00254EB5" w:rsidTr="00254EB5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4EB5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4EB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Масло трансмиссионное (LIQUI MOLI HLP46)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4EB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литр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4EB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4EB5">
              <w:rPr>
                <w:rFonts w:ascii="Calibri" w:eastAsia="Times New Roman" w:hAnsi="Calibri" w:cs="Times New Roman"/>
                <w:color w:val="000000"/>
                <w:lang w:eastAsia="ru-RU"/>
              </w:rPr>
              <w:t>324,46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54EB5">
              <w:rPr>
                <w:rFonts w:ascii="Calibri" w:eastAsia="Times New Roman" w:hAnsi="Calibri" w:cs="Times New Roman"/>
                <w:color w:val="000000"/>
                <w:lang w:eastAsia="ru-RU"/>
              </w:rPr>
              <w:t>16 222,80</w:t>
            </w:r>
          </w:p>
        </w:tc>
      </w:tr>
      <w:tr w:rsidR="00254EB5" w:rsidRPr="00254EB5" w:rsidTr="00254EB5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54E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54E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54E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54E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54E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EB5" w:rsidRPr="00254EB5" w:rsidRDefault="00254EB5" w:rsidP="00254E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54E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54 535,00</w:t>
            </w:r>
          </w:p>
        </w:tc>
      </w:tr>
    </w:tbl>
    <w:p w:rsidR="008906B1" w:rsidRPr="005670D8" w:rsidRDefault="00414941" w:rsidP="00254EB5">
      <w:pPr>
        <w:pStyle w:val="a3"/>
        <w:ind w:left="426"/>
        <w:jc w:val="both"/>
        <w:rPr>
          <w:rFonts w:ascii="Times New Roman" w:hAnsi="Times New Roman" w:cs="Times New Roman"/>
        </w:rPr>
      </w:pPr>
      <w:r w:rsidRPr="00414267">
        <w:rPr>
          <w:rFonts w:ascii="Times New Roman" w:hAnsi="Times New Roman" w:cs="Times New Roman"/>
        </w:rPr>
        <w:t xml:space="preserve"> </w:t>
      </w:r>
    </w:p>
    <w:p w:rsidR="00961E1F" w:rsidRPr="00961E1F" w:rsidRDefault="00961E1F" w:rsidP="00961E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34" w:type="dxa"/>
        <w:tblInd w:w="43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73"/>
        <w:gridCol w:w="297"/>
        <w:gridCol w:w="167"/>
        <w:gridCol w:w="97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255"/>
        <w:gridCol w:w="240"/>
        <w:gridCol w:w="255"/>
        <w:gridCol w:w="255"/>
        <w:gridCol w:w="433"/>
        <w:gridCol w:w="197"/>
        <w:gridCol w:w="50"/>
        <w:gridCol w:w="93"/>
        <w:gridCol w:w="375"/>
        <w:gridCol w:w="375"/>
        <w:gridCol w:w="165"/>
        <w:gridCol w:w="315"/>
        <w:gridCol w:w="50"/>
        <w:gridCol w:w="315"/>
        <w:gridCol w:w="315"/>
        <w:gridCol w:w="315"/>
        <w:gridCol w:w="315"/>
        <w:gridCol w:w="413"/>
        <w:gridCol w:w="219"/>
      </w:tblGrid>
      <w:tr w:rsidR="00961E1F" w:rsidRPr="00961E1F" w:rsidTr="00254EB5">
        <w:trPr>
          <w:hidden/>
        </w:trPr>
        <w:tc>
          <w:tcPr>
            <w:tcW w:w="73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97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67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97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97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93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6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413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19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</w:tbl>
    <w:p w:rsidR="00942180" w:rsidRPr="005B4BC3" w:rsidRDefault="00414941" w:rsidP="00CB5C31">
      <w:pPr>
        <w:pStyle w:val="a3"/>
        <w:jc w:val="both"/>
        <w:rPr>
          <w:rFonts w:ascii="Times New Roman" w:hAnsi="Times New Roman" w:cs="Times New Roman"/>
        </w:rPr>
      </w:pPr>
      <w:r w:rsidRPr="001D4FCF">
        <w:rPr>
          <w:rFonts w:ascii="Times New Roman" w:hAnsi="Times New Roman" w:cs="Times New Roman"/>
        </w:rPr>
        <w:t xml:space="preserve">                    </w:t>
      </w:r>
      <w:r w:rsidR="00580203" w:rsidRPr="001D4FCF">
        <w:rPr>
          <w:rFonts w:ascii="Times New Roman" w:hAnsi="Times New Roman" w:cs="Times New Roman"/>
        </w:rPr>
        <w:t xml:space="preserve">                              </w:t>
      </w:r>
    </w:p>
    <w:p w:rsidR="00C573B2" w:rsidRPr="008D398E" w:rsidRDefault="00482222" w:rsidP="002537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91976">
        <w:rPr>
          <w:rFonts w:ascii="Times New Roman" w:hAnsi="Times New Roman" w:cs="Times New Roman"/>
          <w:b/>
        </w:rPr>
        <w:t>Начальная м</w:t>
      </w:r>
      <w:r w:rsidR="001D4FCF" w:rsidRPr="00091976">
        <w:rPr>
          <w:rFonts w:ascii="Times New Roman" w:hAnsi="Times New Roman" w:cs="Times New Roman"/>
          <w:b/>
        </w:rPr>
        <w:t xml:space="preserve">аксимальная стоимость лота </w:t>
      </w:r>
      <w:r w:rsidR="00C4355F" w:rsidRPr="00091976">
        <w:rPr>
          <w:rFonts w:ascii="Times New Roman" w:hAnsi="Times New Roman" w:cs="Times New Roman"/>
          <w:b/>
        </w:rPr>
        <w:t xml:space="preserve"> №</w:t>
      </w:r>
      <w:r w:rsidR="00254EB5">
        <w:rPr>
          <w:rFonts w:ascii="Times New Roman" w:hAnsi="Times New Roman" w:cs="Times New Roman"/>
          <w:b/>
        </w:rPr>
        <w:t>6</w:t>
      </w:r>
      <w:r w:rsidR="00C4355F" w:rsidRPr="00091976">
        <w:rPr>
          <w:rFonts w:ascii="Times New Roman" w:hAnsi="Times New Roman" w:cs="Times New Roman"/>
          <w:b/>
        </w:rPr>
        <w:t xml:space="preserve"> с НДС:</w:t>
      </w:r>
      <w:r w:rsidR="00C4355F">
        <w:rPr>
          <w:rFonts w:ascii="Times New Roman" w:hAnsi="Times New Roman" w:cs="Times New Roman"/>
        </w:rPr>
        <w:t xml:space="preserve"> </w:t>
      </w:r>
      <w:r w:rsidR="00254EB5">
        <w:rPr>
          <w:rFonts w:ascii="Times New Roman" w:eastAsia="Times New Roman" w:hAnsi="Times New Roman" w:cs="Times New Roman"/>
          <w:lang w:eastAsia="ru-RU"/>
        </w:rPr>
        <w:t xml:space="preserve">54 535,00 </w:t>
      </w:r>
      <w:r w:rsidR="00253743">
        <w:rPr>
          <w:rFonts w:ascii="Times New Roman" w:eastAsia="Times New Roman" w:hAnsi="Times New Roman" w:cs="Times New Roman"/>
          <w:lang w:eastAsia="ru-RU"/>
        </w:rPr>
        <w:t>рублей</w:t>
      </w:r>
      <w:r w:rsidR="00293F52" w:rsidRPr="00293F52">
        <w:rPr>
          <w:rFonts w:ascii="Times New Roman" w:eastAsia="Times New Roman" w:hAnsi="Times New Roman" w:cs="Times New Roman"/>
          <w:lang w:eastAsia="ru-RU"/>
        </w:rPr>
        <w:t>.</w:t>
      </w:r>
    </w:p>
    <w:p w:rsidR="00D200E3" w:rsidRPr="00D200E3" w:rsidRDefault="00D200E3" w:rsidP="00D200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bookmarkStart w:id="0" w:name="_GoBack"/>
      <w:r w:rsidRPr="00D200E3">
        <w:rPr>
          <w:rFonts w:ascii="Times New Roman" w:hAnsi="Times New Roman" w:cs="Times New Roman"/>
          <w:b/>
        </w:rPr>
        <w:t>Срок поставки товара:</w:t>
      </w:r>
      <w:r w:rsidRPr="00D200E3">
        <w:rPr>
          <w:rFonts w:ascii="Times New Roman" w:hAnsi="Times New Roman" w:cs="Times New Roman"/>
        </w:rPr>
        <w:t xml:space="preserve"> 10 (десять) календарных дней.</w:t>
      </w:r>
    </w:p>
    <w:p w:rsidR="00D200E3" w:rsidRPr="00D200E3" w:rsidRDefault="00D200E3" w:rsidP="00D200E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D200E3">
        <w:rPr>
          <w:rFonts w:ascii="Times New Roman" w:hAnsi="Times New Roman" w:cs="Times New Roman"/>
          <w:b/>
        </w:rPr>
        <w:t>Цена</w:t>
      </w:r>
      <w:r w:rsidRPr="00D200E3">
        <w:rPr>
          <w:rFonts w:ascii="Times New Roman" w:hAnsi="Times New Roman" w:cs="Times New Roman"/>
          <w:b/>
        </w:rPr>
        <w:t xml:space="preserve"> на Товар</w:t>
      </w:r>
      <w:r w:rsidRPr="00D200E3">
        <w:rPr>
          <w:rFonts w:ascii="Times New Roman" w:hAnsi="Times New Roman" w:cs="Times New Roman"/>
          <w:b/>
        </w:rPr>
        <w:t>:</w:t>
      </w:r>
      <w:r w:rsidRPr="00D200E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согласовывается и фиксируе</w:t>
      </w:r>
      <w:r w:rsidRPr="00D200E3">
        <w:rPr>
          <w:rFonts w:ascii="Times New Roman" w:hAnsi="Times New Roman" w:cs="Times New Roman"/>
        </w:rPr>
        <w:t>тся Сторонами, изменению на пе</w:t>
      </w:r>
      <w:r>
        <w:rPr>
          <w:rFonts w:ascii="Times New Roman" w:hAnsi="Times New Roman" w:cs="Times New Roman"/>
        </w:rPr>
        <w:t>риод поставки не         подлежи</w:t>
      </w:r>
      <w:r w:rsidRPr="00D200E3">
        <w:rPr>
          <w:rFonts w:ascii="Times New Roman" w:hAnsi="Times New Roman" w:cs="Times New Roman"/>
        </w:rPr>
        <w:t>т.</w:t>
      </w:r>
    </w:p>
    <w:p w:rsidR="00D200E3" w:rsidRDefault="00D200E3" w:rsidP="00D200E3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Условие оплаты: </w:t>
      </w:r>
      <w:r>
        <w:rPr>
          <w:rFonts w:ascii="Times New Roman" w:hAnsi="Times New Roman" w:cs="Times New Roman"/>
        </w:rPr>
        <w:t>100%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от стоимости товара, указанной в Спецификации, Покупатель оплачивает в течение 30 (тридцати) банковских дней с момента фактической передачи Товара Покупателю.</w:t>
      </w:r>
    </w:p>
    <w:p w:rsidR="00D200E3" w:rsidRDefault="00D200E3" w:rsidP="00D200E3">
      <w:pPr>
        <w:pStyle w:val="a3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Доставка товара: </w:t>
      </w:r>
      <w:r>
        <w:rPr>
          <w:rFonts w:ascii="Times New Roman" w:hAnsi="Times New Roman" w:cs="Times New Roman"/>
        </w:rPr>
        <w:t>осуществляется  до г. Белгорода, за счет поставщика</w:t>
      </w:r>
      <w:bookmarkEnd w:id="0"/>
      <w:r>
        <w:rPr>
          <w:rFonts w:ascii="Times New Roman" w:hAnsi="Times New Roman" w:cs="Times New Roman"/>
        </w:rPr>
        <w:t>.</w:t>
      </w:r>
    </w:p>
    <w:p w:rsidR="00D3051D" w:rsidRDefault="00D3051D" w:rsidP="00D3051D">
      <w:pPr>
        <w:pStyle w:val="a3"/>
        <w:jc w:val="both"/>
        <w:rPr>
          <w:rFonts w:ascii="Times New Roman" w:hAnsi="Times New Roman" w:cs="Times New Roman"/>
        </w:rPr>
      </w:pPr>
    </w:p>
    <w:p w:rsidR="006B1E38" w:rsidRPr="00CA1140" w:rsidRDefault="006B1E38" w:rsidP="00293F52">
      <w:pPr>
        <w:jc w:val="both"/>
        <w:rPr>
          <w:rFonts w:ascii="Times New Roman" w:hAnsi="Times New Roman" w:cs="Times New Roman"/>
        </w:rPr>
      </w:pPr>
    </w:p>
    <w:sectPr w:rsidR="006B1E38" w:rsidRPr="00CA1140" w:rsidSect="00746890">
      <w:pgSz w:w="11906" w:h="16838"/>
      <w:pgMar w:top="720" w:right="424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66396"/>
    <w:rsid w:val="00091976"/>
    <w:rsid w:val="00093F53"/>
    <w:rsid w:val="000A573A"/>
    <w:rsid w:val="000E77C7"/>
    <w:rsid w:val="0016134F"/>
    <w:rsid w:val="001D274E"/>
    <w:rsid w:val="001D4FCF"/>
    <w:rsid w:val="001F2C2A"/>
    <w:rsid w:val="001F2E4D"/>
    <w:rsid w:val="00226B70"/>
    <w:rsid w:val="00233652"/>
    <w:rsid w:val="00233B36"/>
    <w:rsid w:val="00253743"/>
    <w:rsid w:val="00254EB5"/>
    <w:rsid w:val="00270EA0"/>
    <w:rsid w:val="00293F52"/>
    <w:rsid w:val="002C28EE"/>
    <w:rsid w:val="0030239B"/>
    <w:rsid w:val="0031424D"/>
    <w:rsid w:val="003414D9"/>
    <w:rsid w:val="0034780F"/>
    <w:rsid w:val="0036081B"/>
    <w:rsid w:val="00387416"/>
    <w:rsid w:val="003D3FDA"/>
    <w:rsid w:val="003D4716"/>
    <w:rsid w:val="00405D49"/>
    <w:rsid w:val="00414267"/>
    <w:rsid w:val="00414941"/>
    <w:rsid w:val="00463241"/>
    <w:rsid w:val="00482222"/>
    <w:rsid w:val="00483837"/>
    <w:rsid w:val="00484B13"/>
    <w:rsid w:val="004B0452"/>
    <w:rsid w:val="004C5079"/>
    <w:rsid w:val="004F4A66"/>
    <w:rsid w:val="00515CB1"/>
    <w:rsid w:val="00530665"/>
    <w:rsid w:val="00564144"/>
    <w:rsid w:val="005670D8"/>
    <w:rsid w:val="00580203"/>
    <w:rsid w:val="00587EEE"/>
    <w:rsid w:val="0059408E"/>
    <w:rsid w:val="0059774D"/>
    <w:rsid w:val="005B4BC3"/>
    <w:rsid w:val="005F7B9D"/>
    <w:rsid w:val="006541EC"/>
    <w:rsid w:val="006720EB"/>
    <w:rsid w:val="006A2699"/>
    <w:rsid w:val="006B1E38"/>
    <w:rsid w:val="0070470B"/>
    <w:rsid w:val="007410CD"/>
    <w:rsid w:val="00746890"/>
    <w:rsid w:val="00786876"/>
    <w:rsid w:val="00792E64"/>
    <w:rsid w:val="007A471D"/>
    <w:rsid w:val="007C0E13"/>
    <w:rsid w:val="0084236B"/>
    <w:rsid w:val="008548E9"/>
    <w:rsid w:val="00873199"/>
    <w:rsid w:val="008906B1"/>
    <w:rsid w:val="008A5E70"/>
    <w:rsid w:val="008C2597"/>
    <w:rsid w:val="008D398E"/>
    <w:rsid w:val="008F32A7"/>
    <w:rsid w:val="009159B5"/>
    <w:rsid w:val="00942180"/>
    <w:rsid w:val="009569A8"/>
    <w:rsid w:val="00957909"/>
    <w:rsid w:val="00961E1F"/>
    <w:rsid w:val="0099200A"/>
    <w:rsid w:val="009B16AD"/>
    <w:rsid w:val="009D223D"/>
    <w:rsid w:val="009F6FD1"/>
    <w:rsid w:val="00A0530C"/>
    <w:rsid w:val="00A278D0"/>
    <w:rsid w:val="00A52B6E"/>
    <w:rsid w:val="00A822CF"/>
    <w:rsid w:val="00AB4EBC"/>
    <w:rsid w:val="00B269CA"/>
    <w:rsid w:val="00B4683F"/>
    <w:rsid w:val="00B6558A"/>
    <w:rsid w:val="00B846F7"/>
    <w:rsid w:val="00BD3DAE"/>
    <w:rsid w:val="00BE244C"/>
    <w:rsid w:val="00BF26C6"/>
    <w:rsid w:val="00C1379E"/>
    <w:rsid w:val="00C4355F"/>
    <w:rsid w:val="00C4595B"/>
    <w:rsid w:val="00C573B2"/>
    <w:rsid w:val="00C646FD"/>
    <w:rsid w:val="00CA1140"/>
    <w:rsid w:val="00CA5179"/>
    <w:rsid w:val="00CB5C31"/>
    <w:rsid w:val="00CD7E58"/>
    <w:rsid w:val="00CE1DEF"/>
    <w:rsid w:val="00D200E3"/>
    <w:rsid w:val="00D272A0"/>
    <w:rsid w:val="00D3051D"/>
    <w:rsid w:val="00D73050"/>
    <w:rsid w:val="00DE14A2"/>
    <w:rsid w:val="00E26F19"/>
    <w:rsid w:val="00E31EEB"/>
    <w:rsid w:val="00E401FF"/>
    <w:rsid w:val="00E50DD6"/>
    <w:rsid w:val="00E52522"/>
    <w:rsid w:val="00E5333A"/>
    <w:rsid w:val="00E6752B"/>
    <w:rsid w:val="00F41919"/>
    <w:rsid w:val="00F65D90"/>
    <w:rsid w:val="00F85543"/>
    <w:rsid w:val="00FB3911"/>
    <w:rsid w:val="00FC63A0"/>
    <w:rsid w:val="00FD0E60"/>
    <w:rsid w:val="00FF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29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29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485A1-53F6-4B2C-A08A-58DEB31A0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79</cp:revision>
  <cp:lastPrinted>2015-01-12T08:20:00Z</cp:lastPrinted>
  <dcterms:created xsi:type="dcterms:W3CDTF">2013-12-20T08:33:00Z</dcterms:created>
  <dcterms:modified xsi:type="dcterms:W3CDTF">2015-02-17T07:14:00Z</dcterms:modified>
</cp:coreProperties>
</file>