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8511F3" w:rsidRPr="008511F3">
        <w:rPr>
          <w:rFonts w:eastAsia="Calibri"/>
          <w:b/>
          <w:sz w:val="24"/>
          <w:szCs w:val="24"/>
          <w:u w:val="single"/>
          <w:lang w:eastAsia="en-US"/>
        </w:rPr>
        <w:t>4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E1778C">
        <w:rPr>
          <w:rFonts w:eastAsia="Calibri"/>
          <w:b/>
          <w:sz w:val="24"/>
          <w:szCs w:val="24"/>
          <w:u w:val="single"/>
          <w:lang w:eastAsia="en-US"/>
        </w:rPr>
        <w:t>126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E1778C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511F3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440"/>
        <w:gridCol w:w="1120"/>
        <w:gridCol w:w="780"/>
      </w:tblGrid>
      <w:tr w:rsidR="008511F3" w:rsidRPr="008511F3" w:rsidTr="008511F3">
        <w:trPr>
          <w:trHeight w:val="23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1F3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5440" w:type="dxa"/>
            <w:vMerge w:val="restart"/>
            <w:shd w:val="clear" w:color="auto" w:fill="auto"/>
            <w:noWrap/>
            <w:vAlign w:val="center"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1F3">
              <w:rPr>
                <w:rFonts w:ascii="Arial" w:hAnsi="Arial" w:cs="Arial"/>
                <w:b/>
                <w:bCs/>
              </w:rPr>
              <w:t>Товар</w:t>
            </w:r>
          </w:p>
        </w:tc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1F3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1F3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8511F3" w:rsidRPr="008511F3" w:rsidTr="008511F3">
        <w:trPr>
          <w:trHeight w:val="300"/>
          <w:jc w:val="center"/>
        </w:trPr>
        <w:tc>
          <w:tcPr>
            <w:tcW w:w="640" w:type="dxa"/>
            <w:vMerge/>
            <w:vAlign w:val="center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0" w:type="dxa"/>
            <w:vMerge/>
            <w:vAlign w:val="center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11F3" w:rsidRPr="008511F3" w:rsidTr="008511F3">
        <w:trPr>
          <w:trHeight w:val="225"/>
          <w:jc w:val="center"/>
        </w:trPr>
        <w:tc>
          <w:tcPr>
            <w:tcW w:w="64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40" w:type="dxa"/>
            <w:shd w:val="clear" w:color="auto" w:fill="auto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 xml:space="preserve">Держатель </w:t>
            </w: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вак</w:t>
            </w:r>
            <w:proofErr w:type="spellEnd"/>
            <w:r w:rsidRPr="008511F3">
              <w:rPr>
                <w:rFonts w:ascii="Arial" w:hAnsi="Arial" w:cs="Arial"/>
                <w:sz w:val="16"/>
                <w:szCs w:val="16"/>
              </w:rPr>
              <w:t xml:space="preserve">. пробирок </w:t>
            </w: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RusTech</w:t>
            </w:r>
            <w:proofErr w:type="spellEnd"/>
            <w:r w:rsidRPr="008511F3">
              <w:rPr>
                <w:rFonts w:ascii="Arial" w:hAnsi="Arial" w:cs="Arial"/>
                <w:sz w:val="16"/>
                <w:szCs w:val="16"/>
              </w:rPr>
              <w:t xml:space="preserve">, (200 </w:t>
            </w: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8511F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8511F3">
              <w:rPr>
                <w:rFonts w:ascii="Arial" w:hAnsi="Arial" w:cs="Arial"/>
                <w:sz w:val="16"/>
                <w:szCs w:val="16"/>
              </w:rPr>
              <w:t>), Китай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8511F3" w:rsidRPr="008511F3" w:rsidTr="008511F3">
        <w:trPr>
          <w:trHeight w:val="225"/>
          <w:jc w:val="center"/>
        </w:trPr>
        <w:tc>
          <w:tcPr>
            <w:tcW w:w="64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40" w:type="dxa"/>
            <w:shd w:val="clear" w:color="auto" w:fill="auto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Калия перманганат, 25 кг, Китай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</w:tr>
      <w:tr w:rsidR="008511F3" w:rsidRPr="008511F3" w:rsidTr="008511F3">
        <w:trPr>
          <w:trHeight w:val="225"/>
          <w:jc w:val="center"/>
        </w:trPr>
        <w:tc>
          <w:tcPr>
            <w:tcW w:w="64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40" w:type="dxa"/>
            <w:shd w:val="clear" w:color="auto" w:fill="auto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1F3">
              <w:rPr>
                <w:rFonts w:ascii="Arial" w:hAnsi="Arial" w:cs="Arial"/>
                <w:sz w:val="16"/>
                <w:szCs w:val="16"/>
                <w:lang w:val="en-US"/>
              </w:rPr>
              <w:t>KENOTEST (</w:t>
            </w:r>
            <w:r w:rsidRPr="008511F3">
              <w:rPr>
                <w:rFonts w:ascii="Arial" w:hAnsi="Arial" w:cs="Arial"/>
                <w:sz w:val="16"/>
                <w:szCs w:val="16"/>
              </w:rPr>
              <w:t>КЕНОТЕСТ</w:t>
            </w:r>
            <w:r w:rsidRPr="008511F3">
              <w:rPr>
                <w:rFonts w:ascii="Arial" w:hAnsi="Arial" w:cs="Arial"/>
                <w:sz w:val="16"/>
                <w:szCs w:val="16"/>
                <w:lang w:val="en-US"/>
              </w:rPr>
              <w:t>), 1</w:t>
            </w:r>
            <w:r w:rsidRPr="008511F3">
              <w:rPr>
                <w:rFonts w:ascii="Arial" w:hAnsi="Arial" w:cs="Arial"/>
                <w:sz w:val="16"/>
                <w:szCs w:val="16"/>
              </w:rPr>
              <w:t>л</w:t>
            </w:r>
            <w:r w:rsidRPr="008511F3">
              <w:rPr>
                <w:rFonts w:ascii="Arial" w:hAnsi="Arial" w:cs="Arial"/>
                <w:sz w:val="16"/>
                <w:szCs w:val="16"/>
                <w:lang w:val="en-US"/>
              </w:rPr>
              <w:t>+pump X00027,Cid Lines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8511F3" w:rsidRPr="008511F3" w:rsidTr="008511F3">
        <w:trPr>
          <w:trHeight w:val="225"/>
          <w:jc w:val="center"/>
        </w:trPr>
        <w:tc>
          <w:tcPr>
            <w:tcW w:w="64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40" w:type="dxa"/>
            <w:shd w:val="clear" w:color="auto" w:fill="auto"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 xml:space="preserve">Мазь ихтиоловая, 500гр (18 </w:t>
            </w: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бан</w:t>
            </w:r>
            <w:proofErr w:type="spellEnd"/>
            <w:r w:rsidRPr="008511F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8511F3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БиАгро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1F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8511F3" w:rsidRPr="008511F3" w:rsidRDefault="008511F3" w:rsidP="008511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11F3">
              <w:rPr>
                <w:rFonts w:ascii="Arial" w:hAnsi="Arial" w:cs="Arial"/>
                <w:sz w:val="16"/>
                <w:szCs w:val="16"/>
              </w:rPr>
              <w:t>бан</w:t>
            </w:r>
            <w:proofErr w:type="spellEnd"/>
          </w:p>
        </w:tc>
      </w:tr>
    </w:tbl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8511F3" w:rsidRPr="008511F3">
        <w:rPr>
          <w:rFonts w:eastAsia="Calibri"/>
          <w:sz w:val="24"/>
          <w:szCs w:val="24"/>
          <w:lang w:eastAsia="en-US"/>
        </w:rPr>
        <w:t>10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74" w:rsidRDefault="008B4274" w:rsidP="00065647">
      <w:r>
        <w:separator/>
      </w:r>
    </w:p>
  </w:endnote>
  <w:endnote w:type="continuationSeparator" w:id="0">
    <w:p w:rsidR="008B4274" w:rsidRDefault="008B4274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74" w:rsidRDefault="008B4274" w:rsidP="00065647">
      <w:r>
        <w:separator/>
      </w:r>
    </w:p>
  </w:footnote>
  <w:footnote w:type="continuationSeparator" w:id="0">
    <w:p w:rsidR="008B4274" w:rsidRDefault="008B4274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A4569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F2C0B"/>
    <w:rsid w:val="006F4092"/>
    <w:rsid w:val="00705060"/>
    <w:rsid w:val="0076499B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B4274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1778C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E4EF8"/>
    <w:rsid w:val="00EF27EE"/>
    <w:rsid w:val="00EF2AA6"/>
    <w:rsid w:val="00F135C8"/>
    <w:rsid w:val="00F20CAF"/>
    <w:rsid w:val="00F22C94"/>
    <w:rsid w:val="00F327D0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2015-12-01T13:36:00Z</dcterms:created>
  <dcterms:modified xsi:type="dcterms:W3CDTF">2015-12-02T12:24:00Z</dcterms:modified>
</cp:coreProperties>
</file>