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5670D8" w:rsidRDefault="003D4716" w:rsidP="00D349A2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A16C7B" w:rsidRPr="00A16C7B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D465E2" w:rsidRPr="00D465E2">
        <w:rPr>
          <w:rFonts w:ascii="Times New Roman" w:hAnsi="Times New Roman" w:cs="Times New Roman"/>
          <w:b/>
        </w:rPr>
        <w:t>№</w:t>
      </w:r>
      <w:r w:rsidR="00E97B45">
        <w:rPr>
          <w:rFonts w:ascii="Times New Roman" w:hAnsi="Times New Roman" w:cs="Times New Roman"/>
          <w:b/>
        </w:rPr>
        <w:t>150</w:t>
      </w:r>
      <w:r w:rsidR="00D465E2" w:rsidRPr="00D465E2">
        <w:rPr>
          <w:rFonts w:ascii="Times New Roman" w:hAnsi="Times New Roman" w:cs="Times New Roman"/>
          <w:b/>
        </w:rPr>
        <w:t xml:space="preserve"> от </w:t>
      </w:r>
      <w:r w:rsidR="00E97B45">
        <w:rPr>
          <w:rFonts w:ascii="Times New Roman" w:hAnsi="Times New Roman" w:cs="Times New Roman"/>
          <w:b/>
        </w:rPr>
        <w:t>03</w:t>
      </w:r>
      <w:r w:rsidR="00D465E2" w:rsidRPr="00D465E2">
        <w:rPr>
          <w:rFonts w:ascii="Times New Roman" w:hAnsi="Times New Roman" w:cs="Times New Roman"/>
          <w:b/>
        </w:rPr>
        <w:t>.</w:t>
      </w:r>
      <w:r w:rsidR="00E97B45">
        <w:rPr>
          <w:rFonts w:ascii="Times New Roman" w:hAnsi="Times New Roman" w:cs="Times New Roman"/>
          <w:b/>
        </w:rPr>
        <w:t>12</w:t>
      </w:r>
      <w:r w:rsidR="00D465E2" w:rsidRPr="00D465E2">
        <w:rPr>
          <w:rFonts w:ascii="Times New Roman" w:hAnsi="Times New Roman" w:cs="Times New Roman"/>
          <w:b/>
        </w:rPr>
        <w:t>.2015г</w:t>
      </w:r>
      <w:r w:rsidR="007C0E13">
        <w:rPr>
          <w:rFonts w:ascii="Times New Roman" w:hAnsi="Times New Roman" w:cs="Times New Roman"/>
          <w:b/>
        </w:rPr>
        <w:t>.</w:t>
      </w:r>
    </w:p>
    <w:p w:rsidR="00AB698B" w:rsidRDefault="00AB698B" w:rsidP="00D349A2">
      <w:pPr>
        <w:jc w:val="center"/>
        <w:rPr>
          <w:rFonts w:ascii="Times New Roman" w:hAnsi="Times New Roman" w:cs="Times New Roman"/>
          <w:b/>
        </w:rPr>
      </w:pPr>
    </w:p>
    <w:p w:rsidR="001F34A4" w:rsidRDefault="001F34A4" w:rsidP="00D349A2">
      <w:pPr>
        <w:jc w:val="center"/>
        <w:rPr>
          <w:rFonts w:ascii="Times New Roman" w:hAnsi="Times New Roman" w:cs="Times New Roman"/>
          <w:b/>
        </w:rPr>
      </w:pPr>
    </w:p>
    <w:p w:rsidR="00C76BEC" w:rsidRPr="00C76BEC" w:rsidRDefault="00E97B45" w:rsidP="00C76BEC">
      <w:pPr>
        <w:pStyle w:val="a3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97B45">
        <w:rPr>
          <w:rFonts w:ascii="Times New Roman" w:eastAsia="Times New Roman" w:hAnsi="Times New Roman" w:cs="Times New Roman"/>
          <w:lang w:eastAsia="ru-RU"/>
        </w:rPr>
        <w:t>Поставщик, признанный, в соответствии с требованиями Закона победителем торгов, принимает на себя обязательства по поставке, монтажу и пуско-наладке шлагбаумов для животноводческих помещений,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7B45">
        <w:rPr>
          <w:rFonts w:ascii="Times New Roman" w:eastAsia="Times New Roman" w:hAnsi="Times New Roman" w:cs="Times New Roman"/>
          <w:lang w:eastAsia="ru-RU"/>
        </w:rPr>
        <w:t>(далее именуемое – «Оборудование»), а Покупатель принимает на себя обязательство по приемке и оплате Оборудования и работ по его монтажу и пуско-наладке:</w:t>
      </w:r>
    </w:p>
    <w:p w:rsidR="00E97B45" w:rsidRDefault="00E97B45" w:rsidP="00E97B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500" w:tblpY="1"/>
        <w:tblOverlap w:val="never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567"/>
        <w:gridCol w:w="1701"/>
        <w:gridCol w:w="2052"/>
      </w:tblGrid>
      <w:tr w:rsidR="00C76BEC" w:rsidRPr="00E97B45" w:rsidTr="00C76BEC">
        <w:trPr>
          <w:trHeight w:val="810"/>
        </w:trPr>
        <w:tc>
          <w:tcPr>
            <w:tcW w:w="675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№ </w:t>
            </w:r>
            <w:proofErr w:type="gramStart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</w:t>
            </w:r>
            <w:proofErr w:type="gramEnd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/п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 основного оборудования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Ед. изм.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Цена за ед., в </w:t>
            </w:r>
            <w:proofErr w:type="spellStart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т.ч</w:t>
            </w:r>
            <w:proofErr w:type="spellEnd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. НДС </w:t>
            </w:r>
          </w:p>
        </w:tc>
        <w:tc>
          <w:tcPr>
            <w:tcW w:w="2052" w:type="dxa"/>
            <w:shd w:val="clear" w:color="000000" w:fill="FFFFFF"/>
            <w:vAlign w:val="center"/>
          </w:tcPr>
          <w:p w:rsidR="00E97B45" w:rsidRPr="00E97B45" w:rsidRDefault="00E97B45" w:rsidP="00E9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Сумма, в </w:t>
            </w:r>
            <w:proofErr w:type="spellStart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т.ч</w:t>
            </w:r>
            <w:proofErr w:type="spellEnd"/>
            <w:r w:rsidRPr="00E97B4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. НДС </w:t>
            </w:r>
          </w:p>
        </w:tc>
      </w:tr>
      <w:tr w:rsidR="00C76BEC" w:rsidRPr="00E97B45" w:rsidTr="00484F46">
        <w:trPr>
          <w:trHeight w:val="306"/>
        </w:trPr>
        <w:tc>
          <w:tcPr>
            <w:tcW w:w="675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97B45" w:rsidRPr="00E97B45" w:rsidRDefault="00E97B45" w:rsidP="00484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Шлагбаум для животноводческих помещений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7B45" w:rsidRPr="00E97B45" w:rsidRDefault="0089609C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9609C">
              <w:rPr>
                <w:rFonts w:ascii="Times New Roman" w:eastAsia="Times New Roman" w:hAnsi="Times New Roman" w:cs="Times New Roman"/>
                <w:iCs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Pr="0089609C">
              <w:rPr>
                <w:rFonts w:ascii="Times New Roman" w:eastAsia="Times New Roman" w:hAnsi="Times New Roman" w:cs="Times New Roman"/>
                <w:iCs/>
                <w:lang w:eastAsia="ru-RU"/>
              </w:rPr>
              <w:t>850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,00</w:t>
            </w:r>
          </w:p>
        </w:tc>
        <w:tc>
          <w:tcPr>
            <w:tcW w:w="2052" w:type="dxa"/>
            <w:shd w:val="clear" w:color="000000" w:fill="FFFFFF"/>
            <w:vAlign w:val="center"/>
          </w:tcPr>
          <w:p w:rsidR="00E97B45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278 800,00</w:t>
            </w:r>
          </w:p>
        </w:tc>
      </w:tr>
      <w:tr w:rsidR="00C76BEC" w:rsidRPr="00E97B45" w:rsidTr="00484F46">
        <w:trPr>
          <w:trHeight w:val="484"/>
        </w:trPr>
        <w:tc>
          <w:tcPr>
            <w:tcW w:w="675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E97B45" w:rsidRPr="00E97B45" w:rsidRDefault="00E97B45" w:rsidP="00484F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Монтажные и пуско-наладочные работы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97B45" w:rsidRPr="00E97B45" w:rsidRDefault="00E97B45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B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7B45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3 485,00</w:t>
            </w:r>
          </w:p>
        </w:tc>
        <w:tc>
          <w:tcPr>
            <w:tcW w:w="2052" w:type="dxa"/>
            <w:shd w:val="clear" w:color="000000" w:fill="FFFFFF"/>
            <w:vAlign w:val="center"/>
          </w:tcPr>
          <w:p w:rsidR="00E97B45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27 880,00</w:t>
            </w:r>
          </w:p>
        </w:tc>
      </w:tr>
      <w:tr w:rsidR="00CD2A0A" w:rsidRPr="00E97B45" w:rsidTr="00484F46">
        <w:trPr>
          <w:trHeight w:val="484"/>
        </w:trPr>
        <w:tc>
          <w:tcPr>
            <w:tcW w:w="675" w:type="dxa"/>
            <w:shd w:val="clear" w:color="000000" w:fill="FFFFFF"/>
            <w:vAlign w:val="center"/>
          </w:tcPr>
          <w:p w:rsidR="00CD2A0A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CD2A0A" w:rsidRPr="00E97B45" w:rsidRDefault="00CD2A0A" w:rsidP="00484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ИТОГО,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D2A0A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CD2A0A" w:rsidRPr="00E97B45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CD2A0A" w:rsidRDefault="00CD2A0A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052" w:type="dxa"/>
            <w:shd w:val="clear" w:color="000000" w:fill="FFFFFF"/>
            <w:vAlign w:val="center"/>
          </w:tcPr>
          <w:p w:rsidR="00CD2A0A" w:rsidRPr="00484F46" w:rsidRDefault="00484F46" w:rsidP="00CD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84F4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306 680,00</w:t>
            </w:r>
          </w:p>
        </w:tc>
      </w:tr>
    </w:tbl>
    <w:p w:rsidR="00E97B45" w:rsidRDefault="00E97B45" w:rsidP="00E97B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B45" w:rsidRPr="00484F46" w:rsidRDefault="00E97B45" w:rsidP="00C76BEC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Поставляемое по настоящей спецификации Оборудование должно отвечать следующим параметрам, </w:t>
      </w:r>
      <w:r w:rsidRPr="00484F4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обеспечивать соответствие следующим требованиям:</w:t>
      </w:r>
    </w:p>
    <w:p w:rsidR="00E97B45" w:rsidRPr="00E97B45" w:rsidRDefault="00E97B45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710EB56" wp14:editId="3F211856">
            <wp:extent cx="5629275" cy="5049626"/>
            <wp:effectExtent l="0" t="0" r="0" b="0"/>
            <wp:docPr id="1" name="Рисунок 1" descr="Описание: C:\Users\Эвгений\Downloads\П\САИН.82.047.00.001 Шлагбаум со стойкой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Эвгений\Downloads\П\САИН.82.047.00.001 Шлагбаум со стойкой_c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5" cy="505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45" w:rsidRPr="00E97B45" w:rsidRDefault="00E97B45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трубы: Д 60*2,5. Д 73*3,0. Д89*4,0</w:t>
      </w:r>
    </w:p>
    <w:p w:rsidR="00E97B45" w:rsidRDefault="00E97B45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Покрытие: горячее оцинкование.</w:t>
      </w:r>
    </w:p>
    <w:p w:rsidR="00484F46" w:rsidRDefault="00484F46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46" w:rsidRDefault="00484F46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46" w:rsidRDefault="00484F46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46" w:rsidRDefault="00484F46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46" w:rsidRPr="00E97B45" w:rsidRDefault="00484F46" w:rsidP="00E97B45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F46" w:rsidRPr="00AE2B79" w:rsidRDefault="00484F46" w:rsidP="00AE2B79">
      <w:pPr>
        <w:pStyle w:val="a3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 xml:space="preserve">Оборудование поставляется на Объект Покупателя: «Молочный комплекс № 2 с. </w:t>
      </w:r>
      <w:proofErr w:type="gramStart"/>
      <w:r w:rsidRPr="00AE2B79">
        <w:rPr>
          <w:rFonts w:ascii="Times New Roman" w:eastAsia="Times New Roman" w:hAnsi="Times New Roman" w:cs="Times New Roman"/>
          <w:lang w:eastAsia="ru-RU"/>
        </w:rPr>
        <w:t>Богатое</w:t>
      </w:r>
      <w:proofErr w:type="gramEnd"/>
      <w:r w:rsidRPr="00AE2B7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E2B79">
        <w:rPr>
          <w:rFonts w:ascii="Times New Roman" w:eastAsia="Times New Roman" w:hAnsi="Times New Roman" w:cs="Times New Roman"/>
          <w:lang w:eastAsia="ru-RU"/>
        </w:rPr>
        <w:t>Ивнянского</w:t>
      </w:r>
      <w:proofErr w:type="spellEnd"/>
      <w:r w:rsidRPr="00AE2B79">
        <w:rPr>
          <w:rFonts w:ascii="Times New Roman" w:eastAsia="Times New Roman" w:hAnsi="Times New Roman" w:cs="Times New Roman"/>
          <w:lang w:eastAsia="ru-RU"/>
        </w:rPr>
        <w:t xml:space="preserve"> района Белгородской области». </w:t>
      </w:r>
    </w:p>
    <w:p w:rsidR="00484F46" w:rsidRPr="00484F46" w:rsidRDefault="00484F46" w:rsidP="00AE2B79">
      <w:pPr>
        <w:pStyle w:val="a3"/>
        <w:numPr>
          <w:ilvl w:val="1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84F46">
        <w:rPr>
          <w:rFonts w:ascii="Times New Roman" w:eastAsia="Times New Roman" w:hAnsi="Times New Roman" w:cs="Times New Roman"/>
          <w:lang w:eastAsia="ru-RU"/>
        </w:rPr>
        <w:t xml:space="preserve">Поставка, монтаж и пуско-наладка оборудования осуществляется на следующих корпусах: </w:t>
      </w:r>
    </w:p>
    <w:p w:rsidR="00484F46" w:rsidRPr="00AE2B79" w:rsidRDefault="00484F46" w:rsidP="00AE2B79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>- Корпус № 1 Объекта;</w:t>
      </w:r>
    </w:p>
    <w:p w:rsidR="00484F46" w:rsidRPr="00AE2B79" w:rsidRDefault="00484F46" w:rsidP="00AE2B79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>- Корпус № 2 Объекта;</w:t>
      </w:r>
    </w:p>
    <w:p w:rsidR="00484F46" w:rsidRPr="00AE2B79" w:rsidRDefault="00484F46" w:rsidP="00AE2B79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>- Корпус № 3 Объекта;</w:t>
      </w:r>
    </w:p>
    <w:p w:rsidR="00355AD1" w:rsidRPr="0096771E" w:rsidRDefault="00484F46" w:rsidP="0096771E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>- Корпус № 4 Объекта.</w:t>
      </w:r>
    </w:p>
    <w:p w:rsidR="005744D7" w:rsidRDefault="00AE2B79" w:rsidP="005744D7">
      <w:pPr>
        <w:pStyle w:val="a3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E2B79">
        <w:rPr>
          <w:rFonts w:ascii="Times New Roman" w:eastAsia="Times New Roman" w:hAnsi="Times New Roman" w:cs="Times New Roman"/>
          <w:lang w:eastAsia="ru-RU"/>
        </w:rPr>
        <w:t>Оплата по настоящему договору осуществляется Покупателем в российских рублях на расчетный счет Поставщика в следующем порядке:</w:t>
      </w:r>
    </w:p>
    <w:p w:rsidR="005744D7" w:rsidRDefault="005744D7" w:rsidP="005744D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E2B79" w:rsidRPr="005744D7">
        <w:rPr>
          <w:rFonts w:ascii="Times New Roman" w:eastAsia="Times New Roman" w:hAnsi="Times New Roman" w:cs="Times New Roman"/>
          <w:lang w:eastAsia="ru-RU"/>
        </w:rPr>
        <w:t>Предоплата в размере 50%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AE2B79" w:rsidRPr="005744D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E2B79" w:rsidRPr="005744D7" w:rsidRDefault="005744D7" w:rsidP="005744D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E2B79" w:rsidRPr="005744D7">
        <w:rPr>
          <w:rFonts w:ascii="Times New Roman" w:eastAsia="Times New Roman" w:hAnsi="Times New Roman" w:cs="Times New Roman"/>
          <w:lang w:eastAsia="ru-RU"/>
        </w:rPr>
        <w:t xml:space="preserve">30%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E2B79" w:rsidRPr="005744D7">
        <w:rPr>
          <w:rFonts w:ascii="Times New Roman" w:eastAsia="Times New Roman" w:hAnsi="Times New Roman" w:cs="Times New Roman"/>
          <w:lang w:eastAsia="ru-RU"/>
        </w:rPr>
        <w:t>в течение 5 (пяти) банковских дней с момента по</w:t>
      </w:r>
      <w:r>
        <w:rPr>
          <w:rFonts w:ascii="Times New Roman" w:eastAsia="Times New Roman" w:hAnsi="Times New Roman" w:cs="Times New Roman"/>
          <w:lang w:eastAsia="ru-RU"/>
        </w:rPr>
        <w:t xml:space="preserve">лучения письменного уведомления </w:t>
      </w:r>
      <w:r w:rsidR="00AE2B79" w:rsidRPr="005744D7">
        <w:rPr>
          <w:rFonts w:ascii="Times New Roman" w:eastAsia="Times New Roman" w:hAnsi="Times New Roman" w:cs="Times New Roman"/>
          <w:lang w:eastAsia="ru-RU"/>
        </w:rPr>
        <w:t xml:space="preserve">Поставщика о готовности Оборудования к отгрузке со склада Поставщика. </w:t>
      </w:r>
    </w:p>
    <w:p w:rsidR="00355AD1" w:rsidRPr="0096771E" w:rsidRDefault="005744D7" w:rsidP="0096771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20%</w:t>
      </w:r>
      <w:r w:rsidR="00AE2B79" w:rsidRPr="00AE2B79">
        <w:rPr>
          <w:rFonts w:ascii="Times New Roman" w:eastAsia="Times New Roman" w:hAnsi="Times New Roman" w:cs="Times New Roman"/>
          <w:lang w:eastAsia="ru-RU"/>
        </w:rPr>
        <w:t xml:space="preserve"> в течение 10 (десяти) банковских дней с момента монтажа и пуско-наладки всего Оборудования (ввода оборудования в эксплуатацию) и подписания сторонами акта выполненных работ.</w:t>
      </w:r>
    </w:p>
    <w:p w:rsidR="00355AD1" w:rsidRDefault="005744D7" w:rsidP="00355AD1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44D7">
        <w:rPr>
          <w:rFonts w:ascii="Times New Roman" w:eastAsia="Times New Roman" w:hAnsi="Times New Roman" w:cs="Times New Roman"/>
          <w:lang w:eastAsia="ru-RU"/>
        </w:rPr>
        <w:t>Доставка Оборудования осуществляется силами и за счет Поставщика</w:t>
      </w:r>
      <w:r>
        <w:rPr>
          <w:rFonts w:ascii="Times New Roman" w:eastAsia="Times New Roman" w:hAnsi="Times New Roman" w:cs="Times New Roman"/>
          <w:lang w:eastAsia="ru-RU"/>
        </w:rPr>
        <w:t xml:space="preserve"> на Объект Покупателя</w:t>
      </w:r>
      <w:r w:rsidRPr="005744D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55AD1" w:rsidRDefault="005744D7" w:rsidP="00355AD1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55AD1">
        <w:rPr>
          <w:rFonts w:ascii="Times New Roman" w:eastAsia="Times New Roman" w:hAnsi="Times New Roman" w:cs="Times New Roman"/>
          <w:lang w:eastAsia="ru-RU"/>
        </w:rPr>
        <w:t>Срок поставки Оборудования – в течение 14 (четырнадцати) календарных дней с момента подписания настоящего договора.</w:t>
      </w:r>
    </w:p>
    <w:p w:rsidR="005E1A1E" w:rsidRDefault="005744D7" w:rsidP="005E1A1E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55AD1">
        <w:rPr>
          <w:rFonts w:ascii="Times New Roman" w:eastAsia="Times New Roman" w:hAnsi="Times New Roman" w:cs="Times New Roman"/>
          <w:lang w:eastAsia="ru-RU"/>
        </w:rPr>
        <w:t>Срок выполнения монтажных и пуско-наладочных работ в течение 3 (трех) календарных дней с момента поставки Оборудования на Объект.</w:t>
      </w:r>
    </w:p>
    <w:p w:rsidR="005E1A1E" w:rsidRPr="005E1A1E" w:rsidRDefault="005E1A1E" w:rsidP="005E1A1E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1A1E">
        <w:rPr>
          <w:rFonts w:ascii="Times New Roman" w:eastAsia="Times New Roman" w:hAnsi="Times New Roman" w:cs="Times New Roman"/>
          <w:lang w:eastAsia="ru-RU"/>
        </w:rPr>
        <w:t xml:space="preserve">Гарантийный срок на Оборудование, а также на работы по монтажу и </w:t>
      </w:r>
      <w:r>
        <w:rPr>
          <w:rFonts w:ascii="Times New Roman" w:eastAsia="Times New Roman" w:hAnsi="Times New Roman" w:cs="Times New Roman"/>
          <w:lang w:eastAsia="ru-RU"/>
        </w:rPr>
        <w:t>пуско-наладке составляет 1 (один</w:t>
      </w:r>
      <w:r w:rsidRPr="005E1A1E">
        <w:rPr>
          <w:rFonts w:ascii="Times New Roman" w:eastAsia="Times New Roman" w:hAnsi="Times New Roman" w:cs="Times New Roman"/>
          <w:lang w:eastAsia="ru-RU"/>
        </w:rPr>
        <w:t>) календарный год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E1A1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73B2" w:rsidRPr="0096771E" w:rsidRDefault="00482222" w:rsidP="00355AD1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771E">
        <w:rPr>
          <w:rFonts w:ascii="Times New Roman" w:hAnsi="Times New Roman" w:cs="Times New Roman"/>
          <w:b/>
        </w:rPr>
        <w:t>Начальная м</w:t>
      </w:r>
      <w:r w:rsidR="001D4FCF" w:rsidRPr="0096771E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96771E">
        <w:rPr>
          <w:rFonts w:ascii="Times New Roman" w:hAnsi="Times New Roman" w:cs="Times New Roman"/>
          <w:b/>
        </w:rPr>
        <w:t xml:space="preserve"> №</w:t>
      </w:r>
      <w:r w:rsidR="004E4571" w:rsidRPr="0096771E">
        <w:rPr>
          <w:rFonts w:ascii="Times New Roman" w:hAnsi="Times New Roman" w:cs="Times New Roman"/>
          <w:b/>
        </w:rPr>
        <w:t>1</w:t>
      </w:r>
      <w:r w:rsidR="00C4355F" w:rsidRPr="0096771E">
        <w:rPr>
          <w:rFonts w:ascii="Times New Roman" w:hAnsi="Times New Roman" w:cs="Times New Roman"/>
          <w:b/>
        </w:rPr>
        <w:t xml:space="preserve"> с НДС</w:t>
      </w:r>
      <w:r w:rsidR="003F535A" w:rsidRPr="0096771E">
        <w:rPr>
          <w:rFonts w:ascii="Times New Roman" w:hAnsi="Times New Roman" w:cs="Times New Roman"/>
          <w:b/>
        </w:rPr>
        <w:t xml:space="preserve">:  </w:t>
      </w:r>
      <w:r w:rsidR="0096771E" w:rsidRPr="0096771E">
        <w:rPr>
          <w:rFonts w:ascii="Times New Roman" w:eastAsia="Times New Roman" w:hAnsi="Times New Roman" w:cs="Times New Roman"/>
          <w:b/>
          <w:iCs/>
          <w:lang w:eastAsia="ru-RU"/>
        </w:rPr>
        <w:t xml:space="preserve">306 680,00 </w:t>
      </w:r>
      <w:r w:rsidR="00AB698B" w:rsidRPr="0096771E">
        <w:rPr>
          <w:rFonts w:ascii="Times New Roman" w:hAnsi="Times New Roman" w:cs="Times New Roman"/>
          <w:b/>
        </w:rPr>
        <w:t>рублей.</w:t>
      </w:r>
    </w:p>
    <w:p w:rsidR="006B1E38" w:rsidRPr="00A86F03" w:rsidRDefault="006B1E38" w:rsidP="00293F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A86F03" w:rsidSect="00C473B8">
      <w:pgSz w:w="11906" w:h="16838"/>
      <w:pgMar w:top="28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F38"/>
    <w:multiLevelType w:val="hybridMultilevel"/>
    <w:tmpl w:val="A776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6C46"/>
    <w:multiLevelType w:val="hybridMultilevel"/>
    <w:tmpl w:val="E14A6E26"/>
    <w:lvl w:ilvl="0" w:tplc="68981BB8">
      <w:start w:val="4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065CA"/>
    <w:multiLevelType w:val="multilevel"/>
    <w:tmpl w:val="877E59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3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hint="default"/>
      </w:rPr>
    </w:lvl>
  </w:abstractNum>
  <w:abstractNum w:abstractNumId="3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13609"/>
    <w:multiLevelType w:val="multilevel"/>
    <w:tmpl w:val="6CBE3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59780713"/>
    <w:multiLevelType w:val="multilevel"/>
    <w:tmpl w:val="33E40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359E4"/>
    <w:rsid w:val="00091976"/>
    <w:rsid w:val="000E5BC2"/>
    <w:rsid w:val="000E77C7"/>
    <w:rsid w:val="000F3C20"/>
    <w:rsid w:val="00100B12"/>
    <w:rsid w:val="0016134F"/>
    <w:rsid w:val="001D274E"/>
    <w:rsid w:val="001D4FCF"/>
    <w:rsid w:val="001F2C2A"/>
    <w:rsid w:val="001F34A4"/>
    <w:rsid w:val="00226B70"/>
    <w:rsid w:val="00233652"/>
    <w:rsid w:val="00233B36"/>
    <w:rsid w:val="00253743"/>
    <w:rsid w:val="00270EA0"/>
    <w:rsid w:val="00293F52"/>
    <w:rsid w:val="002C28EE"/>
    <w:rsid w:val="002D420B"/>
    <w:rsid w:val="0030239B"/>
    <w:rsid w:val="0031424D"/>
    <w:rsid w:val="003164AC"/>
    <w:rsid w:val="0034780F"/>
    <w:rsid w:val="00355AD1"/>
    <w:rsid w:val="0036081B"/>
    <w:rsid w:val="00366CFE"/>
    <w:rsid w:val="0037487A"/>
    <w:rsid w:val="00387416"/>
    <w:rsid w:val="003D3FDA"/>
    <w:rsid w:val="003D4716"/>
    <w:rsid w:val="003F535A"/>
    <w:rsid w:val="00405D49"/>
    <w:rsid w:val="00414267"/>
    <w:rsid w:val="00414941"/>
    <w:rsid w:val="004771D0"/>
    <w:rsid w:val="00482222"/>
    <w:rsid w:val="00484B13"/>
    <w:rsid w:val="00484F46"/>
    <w:rsid w:val="004B0452"/>
    <w:rsid w:val="004D17B5"/>
    <w:rsid w:val="004E4571"/>
    <w:rsid w:val="004F4A66"/>
    <w:rsid w:val="00515CB1"/>
    <w:rsid w:val="00530665"/>
    <w:rsid w:val="00545758"/>
    <w:rsid w:val="00563F30"/>
    <w:rsid w:val="00564144"/>
    <w:rsid w:val="005670D8"/>
    <w:rsid w:val="005744D7"/>
    <w:rsid w:val="00580203"/>
    <w:rsid w:val="00587EEE"/>
    <w:rsid w:val="0059408E"/>
    <w:rsid w:val="0059774D"/>
    <w:rsid w:val="005B4BC3"/>
    <w:rsid w:val="005D0252"/>
    <w:rsid w:val="005E1A1E"/>
    <w:rsid w:val="005F7B9D"/>
    <w:rsid w:val="006541EC"/>
    <w:rsid w:val="006720EB"/>
    <w:rsid w:val="00681A2E"/>
    <w:rsid w:val="00683252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7C4D0F"/>
    <w:rsid w:val="007D42A5"/>
    <w:rsid w:val="00800CFA"/>
    <w:rsid w:val="0084236B"/>
    <w:rsid w:val="008548E9"/>
    <w:rsid w:val="008633FA"/>
    <w:rsid w:val="00873199"/>
    <w:rsid w:val="00874325"/>
    <w:rsid w:val="008906B1"/>
    <w:rsid w:val="0089609C"/>
    <w:rsid w:val="008A5E70"/>
    <w:rsid w:val="008C2597"/>
    <w:rsid w:val="008D398E"/>
    <w:rsid w:val="008E1909"/>
    <w:rsid w:val="008F32A7"/>
    <w:rsid w:val="009159B5"/>
    <w:rsid w:val="00942180"/>
    <w:rsid w:val="009569A8"/>
    <w:rsid w:val="00957909"/>
    <w:rsid w:val="00961E1F"/>
    <w:rsid w:val="009651E8"/>
    <w:rsid w:val="0096771E"/>
    <w:rsid w:val="0099200A"/>
    <w:rsid w:val="009B16AD"/>
    <w:rsid w:val="009D223D"/>
    <w:rsid w:val="009F6FD1"/>
    <w:rsid w:val="00A0530C"/>
    <w:rsid w:val="00A16C7B"/>
    <w:rsid w:val="00A25D8D"/>
    <w:rsid w:val="00A41C16"/>
    <w:rsid w:val="00A86F03"/>
    <w:rsid w:val="00AB4EBC"/>
    <w:rsid w:val="00AB698B"/>
    <w:rsid w:val="00AE2B79"/>
    <w:rsid w:val="00B269CA"/>
    <w:rsid w:val="00B4683F"/>
    <w:rsid w:val="00B6558A"/>
    <w:rsid w:val="00B846F7"/>
    <w:rsid w:val="00BD3DAE"/>
    <w:rsid w:val="00BE244C"/>
    <w:rsid w:val="00BF26C6"/>
    <w:rsid w:val="00C31BB0"/>
    <w:rsid w:val="00C4355F"/>
    <w:rsid w:val="00C4595B"/>
    <w:rsid w:val="00C473B8"/>
    <w:rsid w:val="00C573B2"/>
    <w:rsid w:val="00C76BEC"/>
    <w:rsid w:val="00C83742"/>
    <w:rsid w:val="00CA1140"/>
    <w:rsid w:val="00CA5179"/>
    <w:rsid w:val="00CB5C31"/>
    <w:rsid w:val="00CD2A0A"/>
    <w:rsid w:val="00CD7E58"/>
    <w:rsid w:val="00CE1DEF"/>
    <w:rsid w:val="00D272A0"/>
    <w:rsid w:val="00D3051D"/>
    <w:rsid w:val="00D349A2"/>
    <w:rsid w:val="00D465E2"/>
    <w:rsid w:val="00DA4EA5"/>
    <w:rsid w:val="00DC49EC"/>
    <w:rsid w:val="00DD0AFB"/>
    <w:rsid w:val="00DE14A2"/>
    <w:rsid w:val="00E057BF"/>
    <w:rsid w:val="00E50DD6"/>
    <w:rsid w:val="00E52522"/>
    <w:rsid w:val="00E5333A"/>
    <w:rsid w:val="00E6752B"/>
    <w:rsid w:val="00E97B45"/>
    <w:rsid w:val="00ED3773"/>
    <w:rsid w:val="00ED7431"/>
    <w:rsid w:val="00F4375A"/>
    <w:rsid w:val="00F577CD"/>
    <w:rsid w:val="00F65D90"/>
    <w:rsid w:val="00F85543"/>
    <w:rsid w:val="00FA4C0F"/>
    <w:rsid w:val="00FB3911"/>
    <w:rsid w:val="00FC63A0"/>
    <w:rsid w:val="00FD0E6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91B7-6DF5-4696-9E55-F98A8942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2015-12-03T07:31:00Z</cp:lastPrinted>
  <dcterms:created xsi:type="dcterms:W3CDTF">2013-12-20T08:33:00Z</dcterms:created>
  <dcterms:modified xsi:type="dcterms:W3CDTF">2015-12-03T08:48:00Z</dcterms:modified>
</cp:coreProperties>
</file>