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r w:rsidRPr="00891207">
        <w:rPr>
          <w:b/>
          <w:sz w:val="24"/>
        </w:rPr>
        <w:t xml:space="preserve">Извещение </w:t>
      </w:r>
      <w:r w:rsidR="003E7C90" w:rsidRPr="00891207">
        <w:rPr>
          <w:b/>
          <w:sz w:val="24"/>
        </w:rPr>
        <w:t xml:space="preserve">№ </w:t>
      </w:r>
      <w:r w:rsidR="00464FC1">
        <w:rPr>
          <w:b/>
          <w:sz w:val="24"/>
        </w:rPr>
        <w:t>15</w:t>
      </w:r>
      <w:r w:rsidR="003E7C90" w:rsidRPr="00891207">
        <w:rPr>
          <w:b/>
          <w:sz w:val="24"/>
        </w:rPr>
        <w:t xml:space="preserve"> </w:t>
      </w:r>
      <w:r w:rsidR="00BA786C" w:rsidRPr="00891207">
        <w:rPr>
          <w:b/>
          <w:sz w:val="24"/>
        </w:rPr>
        <w:t>от «</w:t>
      </w:r>
      <w:r w:rsidR="00905353">
        <w:rPr>
          <w:b/>
          <w:sz w:val="24"/>
        </w:rPr>
        <w:t>30</w:t>
      </w:r>
      <w:r w:rsidR="00C20EB7" w:rsidRPr="00891207">
        <w:rPr>
          <w:b/>
          <w:sz w:val="24"/>
        </w:rPr>
        <w:t>»</w:t>
      </w:r>
      <w:r w:rsidRPr="00891207">
        <w:rPr>
          <w:b/>
          <w:sz w:val="24"/>
        </w:rPr>
        <w:t xml:space="preserve"> </w:t>
      </w:r>
      <w:r w:rsidR="00905353">
        <w:rPr>
          <w:b/>
          <w:sz w:val="24"/>
        </w:rPr>
        <w:t>марта</w:t>
      </w:r>
      <w:r w:rsidR="00BA786C" w:rsidRPr="00891207">
        <w:rPr>
          <w:b/>
          <w:sz w:val="24"/>
        </w:rPr>
        <w:t xml:space="preserve"> </w:t>
      </w:r>
      <w:r w:rsidR="00C20EB7" w:rsidRPr="00891207">
        <w:rPr>
          <w:b/>
          <w:sz w:val="24"/>
        </w:rPr>
        <w:t>201</w:t>
      </w:r>
      <w:r w:rsidR="00BA786C" w:rsidRPr="00891207">
        <w:rPr>
          <w:b/>
          <w:sz w:val="24"/>
        </w:rPr>
        <w:t>6</w:t>
      </w:r>
      <w:r w:rsidRPr="00891207">
        <w:rPr>
          <w:b/>
          <w:sz w:val="24"/>
        </w:rPr>
        <w:t xml:space="preserve"> года</w:t>
      </w:r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905353" w:rsidRPr="00411A6C" w:rsidRDefault="00905353" w:rsidP="00D62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Телефон6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464FC1" w:rsidRPr="00B06C25" w:rsidRDefault="00464FC1" w:rsidP="00464FC1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АО «Молочная компания «Зеленая долина» </w:t>
            </w:r>
          </w:p>
          <w:p w:rsidR="00464FC1" w:rsidRPr="00B06C25" w:rsidRDefault="00464FC1" w:rsidP="00464FC1">
            <w:pPr>
              <w:rPr>
                <w:sz w:val="24"/>
                <w:szCs w:val="24"/>
                <w:lang w:eastAsia="ar-SA"/>
              </w:rPr>
            </w:pPr>
          </w:p>
          <w:p w:rsidR="00464FC1" w:rsidRPr="00B06C25" w:rsidRDefault="00464FC1" w:rsidP="00464FC1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308572, Белгородская обл., Белгородский район, </w:t>
            </w:r>
            <w:r w:rsidRPr="00B06C25">
              <w:rPr>
                <w:sz w:val="24"/>
                <w:szCs w:val="24"/>
                <w:lang w:eastAsia="ar-SA"/>
              </w:rPr>
              <w:br/>
              <w:t xml:space="preserve">с. </w:t>
            </w:r>
            <w:proofErr w:type="spellStart"/>
            <w:r w:rsidRPr="00B06C25">
              <w:rPr>
                <w:sz w:val="24"/>
                <w:szCs w:val="24"/>
                <w:lang w:eastAsia="ar-SA"/>
              </w:rPr>
              <w:t>Хохлово</w:t>
            </w:r>
            <w:proofErr w:type="spellEnd"/>
            <w:r w:rsidRPr="00B06C25">
              <w:rPr>
                <w:sz w:val="24"/>
                <w:szCs w:val="24"/>
                <w:lang w:eastAsia="ar-SA"/>
              </w:rPr>
              <w:t>, ул. Майская, д. 17</w:t>
            </w:r>
          </w:p>
          <w:p w:rsidR="00464FC1" w:rsidRPr="00B06C25" w:rsidRDefault="00464FC1" w:rsidP="00464FC1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308572, Белгородская обл., Белгородский район, </w:t>
            </w:r>
            <w:r w:rsidRPr="00B06C25">
              <w:rPr>
                <w:sz w:val="24"/>
                <w:szCs w:val="24"/>
                <w:lang w:eastAsia="ar-SA"/>
              </w:rPr>
              <w:br/>
              <w:t xml:space="preserve">с. </w:t>
            </w:r>
            <w:proofErr w:type="spellStart"/>
            <w:r w:rsidRPr="00B06C25">
              <w:rPr>
                <w:sz w:val="24"/>
                <w:szCs w:val="24"/>
                <w:lang w:eastAsia="ar-SA"/>
              </w:rPr>
              <w:t>Хохлово</w:t>
            </w:r>
            <w:proofErr w:type="spellEnd"/>
            <w:r w:rsidRPr="00B06C25">
              <w:rPr>
                <w:sz w:val="24"/>
                <w:szCs w:val="24"/>
                <w:lang w:eastAsia="ar-SA"/>
              </w:rPr>
              <w:t>, ул. Майская, д. 17</w:t>
            </w:r>
          </w:p>
          <w:p w:rsidR="00464FC1" w:rsidRPr="00B06C25" w:rsidRDefault="00464FC1" w:rsidP="00464FC1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 </w:t>
            </w:r>
          </w:p>
          <w:p w:rsidR="004740B3" w:rsidRDefault="004740B3" w:rsidP="00E001A5">
            <w:pPr>
              <w:rPr>
                <w:sz w:val="26"/>
                <w:szCs w:val="26"/>
              </w:rPr>
            </w:pPr>
          </w:p>
          <w:p w:rsidR="0082403E" w:rsidRDefault="00464FC1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Осыченко А.С.</w:t>
            </w:r>
          </w:p>
          <w:p w:rsidR="000A7D16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</w:p>
          <w:p w:rsidR="00905353" w:rsidRDefault="00905353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8 919 225 28 25</w:t>
            </w:r>
          </w:p>
          <w:p w:rsidR="000A7D16" w:rsidRPr="007500BA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greendale@greendale31.ru</w:t>
            </w: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Начальная (максимальная) цена договора</w:t>
            </w:r>
            <w:r w:rsidR="004F4E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2403E" w:rsidRDefault="0082403E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05353" w:rsidRPr="00411A6C" w:rsidRDefault="0090535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58" w:rsidRPr="00411A6C" w:rsidRDefault="00905353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Средства защиты растений</w:t>
            </w:r>
            <w:r w:rsidR="00FD40BA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согласно проект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464FC1" w:rsidRPr="00464FC1">
              <w:rPr>
                <w:color w:val="000000" w:themeColor="text1"/>
                <w:sz w:val="24"/>
                <w:szCs w:val="24"/>
              </w:rPr>
              <w:t>21</w:t>
            </w:r>
            <w:r w:rsidR="00464FC1" w:rsidRPr="00464FC1">
              <w:rPr>
                <w:color w:val="000000" w:themeColor="text1"/>
                <w:sz w:val="24"/>
                <w:szCs w:val="24"/>
              </w:rPr>
              <w:t> </w:t>
            </w:r>
            <w:r w:rsidR="00464FC1" w:rsidRPr="00464FC1">
              <w:rPr>
                <w:color w:val="000000" w:themeColor="text1"/>
                <w:sz w:val="24"/>
                <w:szCs w:val="24"/>
              </w:rPr>
              <w:t>588</w:t>
            </w:r>
            <w:r w:rsidR="00464FC1" w:rsidRPr="00464FC1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4FC1" w:rsidRPr="00464FC1">
              <w:rPr>
                <w:color w:val="000000" w:themeColor="text1"/>
                <w:sz w:val="24"/>
                <w:szCs w:val="24"/>
              </w:rPr>
              <w:t>137,94</w:t>
            </w:r>
            <w:r w:rsidR="00464FC1" w:rsidRPr="00464FC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05353" w:rsidRPr="00905353">
              <w:rPr>
                <w:color w:val="000000" w:themeColor="text1"/>
                <w:sz w:val="24"/>
                <w:szCs w:val="24"/>
              </w:rPr>
              <w:t>рублей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905353" w:rsidRPr="00F869A3" w:rsidRDefault="00464FC1" w:rsidP="00905353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64FC1">
              <w:rPr>
                <w:color w:val="000000" w:themeColor="text1"/>
                <w:sz w:val="24"/>
                <w:szCs w:val="24"/>
              </w:rPr>
              <w:t>21 588 137,</w:t>
            </w:r>
            <w:proofErr w:type="gramStart"/>
            <w:r w:rsidRPr="00464FC1">
              <w:rPr>
                <w:color w:val="000000" w:themeColor="text1"/>
                <w:sz w:val="24"/>
                <w:szCs w:val="24"/>
              </w:rPr>
              <w:t xml:space="preserve">94 </w:t>
            </w:r>
            <w:r w:rsidR="00905353" w:rsidRPr="00905353">
              <w:rPr>
                <w:color w:val="000000" w:themeColor="text1"/>
                <w:sz w:val="24"/>
                <w:szCs w:val="24"/>
              </w:rPr>
              <w:t xml:space="preserve"> рублей</w:t>
            </w:r>
            <w:proofErr w:type="gramEnd"/>
            <w:r w:rsidR="00905353" w:rsidRPr="00F869A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05353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05353" w:rsidRPr="00905353" w:rsidRDefault="00905353" w:rsidP="00905353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905353">
              <w:rPr>
                <w:color w:val="000000" w:themeColor="text1"/>
                <w:sz w:val="24"/>
                <w:szCs w:val="24"/>
              </w:rPr>
              <w:t xml:space="preserve">Покупатель оплачивает Товар на следующих условиях: </w:t>
            </w:r>
          </w:p>
          <w:p w:rsidR="00905353" w:rsidRPr="00905353" w:rsidRDefault="00905353" w:rsidP="0090535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05353">
              <w:rPr>
                <w:color w:val="000000" w:themeColor="text1"/>
                <w:sz w:val="24"/>
                <w:szCs w:val="24"/>
              </w:rPr>
              <w:t xml:space="preserve">- 30 % стоимости Товара – до 15 апреля 2016 года. </w:t>
            </w:r>
          </w:p>
          <w:p w:rsidR="00905353" w:rsidRPr="00905353" w:rsidRDefault="00905353" w:rsidP="0090535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05353">
              <w:rPr>
                <w:color w:val="000000" w:themeColor="text1"/>
                <w:sz w:val="24"/>
                <w:szCs w:val="24"/>
              </w:rPr>
              <w:t xml:space="preserve">- 70 % стоимости Товара, указанной в настоящей Спецификации, Покупатель оплачивает с отсрочкой платежа до 01.11.2016 года.  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1.</w:t>
            </w:r>
          </w:p>
          <w:p w:rsidR="00844858" w:rsidRPr="00411A6C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8B5BAC" w:rsidRPr="00411A6C" w:rsidRDefault="008B5BA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411A6C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 xml:space="preserve">Отсутствие в реестре недобросовестных поставщиков сведений </w:t>
            </w: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об участнике размещения заказа.</w:t>
            </w:r>
          </w:p>
          <w:p w:rsidR="00844858" w:rsidRPr="003F5B7D" w:rsidRDefault="00844858" w:rsidP="0090535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90535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90535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90535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90535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0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0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464FC1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>ложенным в настоящем извещении и статьи 49 положения о закупках АО «</w:t>
            </w:r>
            <w:r w:rsidR="00464FC1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proofErr w:type="gramStart"/>
            <w:r w:rsidR="00026C77" w:rsidRPr="00074A4A">
              <w:rPr>
                <w:color w:val="000000" w:themeColor="text1"/>
                <w:sz w:val="24"/>
                <w:szCs w:val="24"/>
              </w:rPr>
              <w:t>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</w:t>
            </w:r>
            <w:r w:rsidRPr="00411A6C">
              <w:rPr>
                <w:sz w:val="24"/>
                <w:szCs w:val="24"/>
              </w:rPr>
              <w:lastRenderedPageBreak/>
              <w:t>поставляемого товара, 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53" w:rsidRPr="00411A6C" w:rsidRDefault="00905353" w:rsidP="009053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Средства защиты растений, </w:t>
            </w:r>
            <w:r w:rsidRPr="00F869A3">
              <w:rPr>
                <w:color w:val="000000" w:themeColor="text1"/>
                <w:sz w:val="24"/>
                <w:szCs w:val="24"/>
              </w:rPr>
              <w:t>согласно проект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4740B3" w:rsidRPr="004740B3" w:rsidRDefault="004740B3" w:rsidP="00D62B67">
            <w:pPr>
              <w:spacing w:line="100" w:lineRule="atLeast"/>
              <w:rPr>
                <w:sz w:val="24"/>
                <w:szCs w:val="24"/>
              </w:rPr>
            </w:pPr>
          </w:p>
          <w:p w:rsidR="007158BD" w:rsidRPr="007158BD" w:rsidRDefault="007158BD" w:rsidP="007158BD">
            <w:pPr>
              <w:pStyle w:val="a9"/>
              <w:rPr>
                <w:color w:val="000000" w:themeColor="text1"/>
                <w:szCs w:val="24"/>
              </w:rPr>
            </w:pPr>
            <w:r w:rsidRPr="007158BD">
              <w:rPr>
                <w:color w:val="000000" w:themeColor="text1"/>
                <w:szCs w:val="24"/>
              </w:rPr>
              <w:t xml:space="preserve">Товар, являющийся предметом настоящего договора, должен соответствовать требованиям, предусмотренным условиями </w:t>
            </w:r>
            <w:r>
              <w:rPr>
                <w:color w:val="000000" w:themeColor="text1"/>
                <w:szCs w:val="24"/>
              </w:rPr>
              <w:t xml:space="preserve">проекта </w:t>
            </w:r>
            <w:r w:rsidRPr="007158BD">
              <w:rPr>
                <w:color w:val="000000" w:themeColor="text1"/>
                <w:szCs w:val="24"/>
              </w:rPr>
              <w:t>договора, условиям, а также требованиям ГОСТов, ОСТов и/или ТУ для данной категории Товаров. Товар поставляется в порядке, таре и упаковке, обеспечивающими сохранность Товара при его перевозке и хранении.</w:t>
            </w:r>
          </w:p>
          <w:p w:rsidR="007158BD" w:rsidRPr="007158BD" w:rsidRDefault="007158BD" w:rsidP="007158B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58BD">
              <w:rPr>
                <w:color w:val="000000" w:themeColor="text1"/>
                <w:sz w:val="24"/>
                <w:szCs w:val="24"/>
              </w:rPr>
              <w:t>Тара и упаковка Товара должны соответствовать стандартам и требованиям РФ для соответствующего вида Товара. Тара и упаковка должны обеспечивать полную сохранность Товара и предохранять его от повреждений при транспортировке всеми видами транспорта с учетом перевалок</w:t>
            </w:r>
          </w:p>
          <w:p w:rsidR="008A41EB" w:rsidRPr="007158BD" w:rsidRDefault="00FD40BA" w:rsidP="007158B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58BD">
              <w:rPr>
                <w:color w:val="000000" w:themeColor="text1"/>
                <w:sz w:val="24"/>
                <w:szCs w:val="24"/>
              </w:rPr>
              <w:t xml:space="preserve">Товар, поставляемый Поставщиком должен соответствовать по </w:t>
            </w:r>
            <w:r w:rsidRPr="007158BD">
              <w:rPr>
                <w:color w:val="000000" w:themeColor="text1"/>
                <w:sz w:val="24"/>
                <w:szCs w:val="24"/>
              </w:rPr>
              <w:lastRenderedPageBreak/>
              <w:t>качеству условиям договора и ГОСТ Р 52325-2005</w:t>
            </w:r>
          </w:p>
          <w:p w:rsidR="007500BA" w:rsidRPr="007158BD" w:rsidRDefault="007500B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r w:rsidR="00464FC1">
              <w:rPr>
                <w:sz w:val="24"/>
                <w:szCs w:val="24"/>
              </w:rPr>
              <w:t>Белгородский район, с.Хохлово</w:t>
            </w:r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51105A" w:rsidRDefault="00905353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Согласно Лота №1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 xml:space="preserve">Согласно статей 49-51 положения о закупках </w:t>
            </w:r>
            <w:r w:rsidR="00464FC1" w:rsidRPr="00074A4A">
              <w:rPr>
                <w:color w:val="000000" w:themeColor="text1"/>
                <w:sz w:val="24"/>
                <w:szCs w:val="24"/>
              </w:rPr>
              <w:t>АО «</w:t>
            </w:r>
            <w:r w:rsidR="00464FC1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r w:rsidR="00464FC1" w:rsidRPr="00074A4A">
              <w:rPr>
                <w:color w:val="000000" w:themeColor="text1"/>
                <w:sz w:val="24"/>
                <w:szCs w:val="24"/>
              </w:rPr>
              <w:t>».</w:t>
            </w:r>
            <w:r w:rsidR="00464FC1"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464FC1" w:rsidRDefault="00464FC1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905353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 w:rsidR="00464FC1">
              <w:rPr>
                <w:sz w:val="24"/>
                <w:szCs w:val="24"/>
              </w:rPr>
              <w:t>3</w:t>
            </w:r>
            <w:r w:rsidR="00EC75D1" w:rsidRPr="00A6441A">
              <w:rPr>
                <w:sz w:val="24"/>
                <w:szCs w:val="24"/>
              </w:rPr>
              <w:t>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905353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 w:rsidR="00464FC1">
              <w:rPr>
                <w:sz w:val="24"/>
                <w:szCs w:val="24"/>
              </w:rPr>
              <w:t>3</w:t>
            </w:r>
            <w:r w:rsidR="00BA786C">
              <w:rPr>
                <w:sz w:val="24"/>
                <w:szCs w:val="24"/>
              </w:rPr>
              <w:t>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F869A3" w:rsidRDefault="00F869A3" w:rsidP="00D62B67">
            <w:pPr>
              <w:snapToGrid w:val="0"/>
              <w:rPr>
                <w:sz w:val="24"/>
                <w:szCs w:val="24"/>
              </w:rPr>
            </w:pPr>
          </w:p>
          <w:p w:rsidR="00464FC1" w:rsidRDefault="000403D9" w:rsidP="001C03F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1" w:name="_GoBack"/>
            <w:r w:rsidRPr="0051105A">
              <w:rPr>
                <w:color w:val="000000" w:themeColor="text1"/>
                <w:sz w:val="24"/>
                <w:szCs w:val="24"/>
              </w:rPr>
              <w:t xml:space="preserve">Согласно статей 49-51 положения о закупках </w:t>
            </w:r>
            <w:r w:rsidR="00464FC1" w:rsidRPr="00074A4A">
              <w:rPr>
                <w:color w:val="000000" w:themeColor="text1"/>
                <w:sz w:val="24"/>
                <w:szCs w:val="24"/>
              </w:rPr>
              <w:t>АО «</w:t>
            </w:r>
            <w:r w:rsidR="00464FC1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r w:rsidR="00464FC1" w:rsidRPr="00074A4A">
              <w:rPr>
                <w:color w:val="000000" w:themeColor="text1"/>
                <w:sz w:val="24"/>
                <w:szCs w:val="24"/>
              </w:rPr>
              <w:t>».</w:t>
            </w:r>
            <w:r w:rsidR="00464FC1"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bookmarkEnd w:id="1"/>
          <w:p w:rsidR="00844858" w:rsidRPr="000403D9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844858" w:rsidP="00844858">
      <w:pPr>
        <w:rPr>
          <w:sz w:val="24"/>
          <w:szCs w:val="24"/>
        </w:rPr>
      </w:pPr>
    </w:p>
    <w:p w:rsidR="00844858" w:rsidRPr="003850DF" w:rsidRDefault="00844858" w:rsidP="00844858">
      <w:pPr>
        <w:rPr>
          <w:b/>
          <w:sz w:val="24"/>
        </w:rPr>
      </w:pP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r w:rsidR="00905353">
        <w:rPr>
          <w:b/>
          <w:sz w:val="26"/>
          <w:szCs w:val="26"/>
        </w:rPr>
        <w:t>Иванов Е.В.</w:t>
      </w: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на время </w:t>
      </w:r>
      <w:r w:rsidR="00981522" w:rsidRPr="00BE1F1F">
        <w:rPr>
          <w:b/>
          <w:sz w:val="26"/>
          <w:szCs w:val="26"/>
        </w:rPr>
        <w:t>проведения тендера</w:t>
      </w:r>
      <w:r>
        <w:rPr>
          <w:b/>
          <w:sz w:val="26"/>
          <w:szCs w:val="26"/>
        </w:rPr>
        <w:t xml:space="preserve">                                   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CCF" w:rsidRDefault="00270CCF" w:rsidP="00065647">
      <w:r>
        <w:separator/>
      </w:r>
    </w:p>
  </w:endnote>
  <w:endnote w:type="continuationSeparator" w:id="0">
    <w:p w:rsidR="00270CCF" w:rsidRDefault="00270CCF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CCF" w:rsidRDefault="00270CCF" w:rsidP="00065647">
      <w:r>
        <w:separator/>
      </w:r>
    </w:p>
  </w:footnote>
  <w:footnote w:type="continuationSeparator" w:id="0">
    <w:p w:rsidR="00270CCF" w:rsidRDefault="00270CCF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464FC1">
      <w:rPr>
        <w:sz w:val="24"/>
      </w:rPr>
      <w:t>Молочная компания «Зеленая долина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7D16"/>
    <w:rsid w:val="000B02AA"/>
    <w:rsid w:val="000B0E39"/>
    <w:rsid w:val="000B7E9A"/>
    <w:rsid w:val="000C03B8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A7371"/>
    <w:rsid w:val="001B478D"/>
    <w:rsid w:val="001B5817"/>
    <w:rsid w:val="001C03F5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70CC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C1D7A"/>
    <w:rsid w:val="003E5224"/>
    <w:rsid w:val="003E7C90"/>
    <w:rsid w:val="003F5B7D"/>
    <w:rsid w:val="00411A6C"/>
    <w:rsid w:val="00412824"/>
    <w:rsid w:val="004149C4"/>
    <w:rsid w:val="0042082F"/>
    <w:rsid w:val="00427E98"/>
    <w:rsid w:val="004327AF"/>
    <w:rsid w:val="004350C1"/>
    <w:rsid w:val="00451F5F"/>
    <w:rsid w:val="00464FC1"/>
    <w:rsid w:val="00472368"/>
    <w:rsid w:val="004740B3"/>
    <w:rsid w:val="00474231"/>
    <w:rsid w:val="004853A3"/>
    <w:rsid w:val="004B1B6E"/>
    <w:rsid w:val="004B1C0E"/>
    <w:rsid w:val="004B7514"/>
    <w:rsid w:val="004C1E3E"/>
    <w:rsid w:val="004F4598"/>
    <w:rsid w:val="004F4EDC"/>
    <w:rsid w:val="004F6645"/>
    <w:rsid w:val="0050422B"/>
    <w:rsid w:val="005050E9"/>
    <w:rsid w:val="00510485"/>
    <w:rsid w:val="0051105A"/>
    <w:rsid w:val="00512132"/>
    <w:rsid w:val="00534569"/>
    <w:rsid w:val="00547A7E"/>
    <w:rsid w:val="00562019"/>
    <w:rsid w:val="00576082"/>
    <w:rsid w:val="00585644"/>
    <w:rsid w:val="00587BA9"/>
    <w:rsid w:val="00595880"/>
    <w:rsid w:val="00595F63"/>
    <w:rsid w:val="005D0EB4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C74DA"/>
    <w:rsid w:val="006D599E"/>
    <w:rsid w:val="006E0ED3"/>
    <w:rsid w:val="006E7B5E"/>
    <w:rsid w:val="006F2C0B"/>
    <w:rsid w:val="00707666"/>
    <w:rsid w:val="00707B01"/>
    <w:rsid w:val="007158BD"/>
    <w:rsid w:val="00730E39"/>
    <w:rsid w:val="007500BA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05D2"/>
    <w:rsid w:val="007F4401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667C"/>
    <w:rsid w:val="008721A1"/>
    <w:rsid w:val="00874459"/>
    <w:rsid w:val="00886E5F"/>
    <w:rsid w:val="00887CA8"/>
    <w:rsid w:val="00891207"/>
    <w:rsid w:val="008A41EB"/>
    <w:rsid w:val="008B5BAC"/>
    <w:rsid w:val="008C49B5"/>
    <w:rsid w:val="008D0B5C"/>
    <w:rsid w:val="008E5411"/>
    <w:rsid w:val="008E62C7"/>
    <w:rsid w:val="008E7634"/>
    <w:rsid w:val="008F565B"/>
    <w:rsid w:val="00905353"/>
    <w:rsid w:val="00905E91"/>
    <w:rsid w:val="00926FB9"/>
    <w:rsid w:val="009305B2"/>
    <w:rsid w:val="00941FCF"/>
    <w:rsid w:val="00942A5B"/>
    <w:rsid w:val="00942DB9"/>
    <w:rsid w:val="00952B55"/>
    <w:rsid w:val="00953232"/>
    <w:rsid w:val="009703A8"/>
    <w:rsid w:val="00981522"/>
    <w:rsid w:val="00986E99"/>
    <w:rsid w:val="00987DD7"/>
    <w:rsid w:val="00994B17"/>
    <w:rsid w:val="009963AC"/>
    <w:rsid w:val="009B1453"/>
    <w:rsid w:val="009B3EE0"/>
    <w:rsid w:val="009C0DDB"/>
    <w:rsid w:val="009C2AF1"/>
    <w:rsid w:val="009C5D2A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3CFD"/>
    <w:rsid w:val="00B94F01"/>
    <w:rsid w:val="00B960C5"/>
    <w:rsid w:val="00BA786C"/>
    <w:rsid w:val="00BE7F09"/>
    <w:rsid w:val="00BF1AE4"/>
    <w:rsid w:val="00BF33E2"/>
    <w:rsid w:val="00C0132A"/>
    <w:rsid w:val="00C0204D"/>
    <w:rsid w:val="00C03CC7"/>
    <w:rsid w:val="00C065B4"/>
    <w:rsid w:val="00C20EB7"/>
    <w:rsid w:val="00C24210"/>
    <w:rsid w:val="00C26840"/>
    <w:rsid w:val="00C35A3E"/>
    <w:rsid w:val="00C50595"/>
    <w:rsid w:val="00C50F19"/>
    <w:rsid w:val="00CA3BFA"/>
    <w:rsid w:val="00CC7568"/>
    <w:rsid w:val="00CD36B7"/>
    <w:rsid w:val="00D12E21"/>
    <w:rsid w:val="00D149EE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0683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24FDD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051B"/>
    <w:rsid w:val="00F22C94"/>
    <w:rsid w:val="00F35D5F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D40BA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158BD"/>
    <w:pPr>
      <w:autoSpaceDE w:val="0"/>
      <w:autoSpaceDN w:val="0"/>
      <w:adjustRightInd w:val="0"/>
      <w:ind w:firstLine="720"/>
    </w:pPr>
    <w:rPr>
      <w:rFonts w:ascii="Arial" w:eastAsia="MS Mincho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9729-FC7C-4F3B-BBC7-0AA56BFB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141</cp:revision>
  <cp:lastPrinted>2016-02-16T10:27:00Z</cp:lastPrinted>
  <dcterms:created xsi:type="dcterms:W3CDTF">2014-07-04T14:29:00Z</dcterms:created>
  <dcterms:modified xsi:type="dcterms:W3CDTF">2016-03-29T15:41:00Z</dcterms:modified>
</cp:coreProperties>
</file>