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Pr="00B9625C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0E2C0F" w:rsidP="0019465C">
      <w:pPr>
        <w:jc w:val="center"/>
        <w:rPr>
          <w:b/>
          <w:sz w:val="24"/>
          <w:szCs w:val="24"/>
          <w:u w:val="single"/>
        </w:rPr>
      </w:pPr>
      <w:r w:rsidRPr="00B9625C">
        <w:rPr>
          <w:b/>
          <w:sz w:val="24"/>
          <w:szCs w:val="24"/>
          <w:u w:val="single"/>
        </w:rPr>
        <w:t>Лот №1 к Извещению №</w:t>
      </w:r>
      <w:r w:rsidR="00656055">
        <w:rPr>
          <w:b/>
          <w:sz w:val="24"/>
          <w:szCs w:val="24"/>
          <w:u w:val="single"/>
        </w:rPr>
        <w:t>45</w:t>
      </w:r>
      <w:r w:rsidRPr="00B9625C">
        <w:rPr>
          <w:b/>
          <w:sz w:val="24"/>
          <w:szCs w:val="24"/>
          <w:u w:val="single"/>
        </w:rPr>
        <w:t xml:space="preserve"> </w:t>
      </w:r>
      <w:r w:rsidR="00C9566C" w:rsidRPr="00B9625C">
        <w:rPr>
          <w:b/>
          <w:sz w:val="24"/>
          <w:szCs w:val="24"/>
          <w:u w:val="single"/>
        </w:rPr>
        <w:t xml:space="preserve">от </w:t>
      </w:r>
      <w:r w:rsidR="00656055">
        <w:rPr>
          <w:b/>
          <w:sz w:val="24"/>
          <w:szCs w:val="24"/>
          <w:u w:val="single"/>
        </w:rPr>
        <w:t>27</w:t>
      </w:r>
      <w:r w:rsidR="0053349F" w:rsidRPr="00B9625C">
        <w:rPr>
          <w:b/>
          <w:sz w:val="24"/>
          <w:szCs w:val="24"/>
          <w:u w:val="single"/>
        </w:rPr>
        <w:t>.</w:t>
      </w:r>
      <w:r w:rsidR="00466247" w:rsidRPr="00B9625C">
        <w:rPr>
          <w:b/>
          <w:sz w:val="24"/>
          <w:szCs w:val="24"/>
          <w:u w:val="single"/>
        </w:rPr>
        <w:t>0</w:t>
      </w:r>
      <w:r w:rsidR="00656055">
        <w:rPr>
          <w:b/>
          <w:sz w:val="24"/>
          <w:szCs w:val="24"/>
          <w:u w:val="single"/>
        </w:rPr>
        <w:t>6</w:t>
      </w:r>
      <w:r w:rsidR="0019465C" w:rsidRPr="00B9625C">
        <w:rPr>
          <w:b/>
          <w:sz w:val="24"/>
          <w:szCs w:val="24"/>
          <w:u w:val="single"/>
        </w:rPr>
        <w:t>.201</w:t>
      </w:r>
      <w:r w:rsidR="00466247" w:rsidRPr="00B9625C">
        <w:rPr>
          <w:b/>
          <w:sz w:val="24"/>
          <w:szCs w:val="24"/>
          <w:u w:val="single"/>
        </w:rPr>
        <w:t>6</w:t>
      </w:r>
      <w:r w:rsidR="0019465C" w:rsidRPr="00B9625C">
        <w:rPr>
          <w:b/>
          <w:sz w:val="24"/>
          <w:szCs w:val="24"/>
          <w:u w:val="single"/>
        </w:rPr>
        <w:t xml:space="preserve"> г.</w:t>
      </w:r>
    </w:p>
    <w:p w:rsidR="0019465C" w:rsidRPr="00B962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1.</w:t>
      </w:r>
      <w:r w:rsidR="00585927" w:rsidRPr="00B9625C">
        <w:rPr>
          <w:b/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656055" w:rsidRDefault="009C331E" w:rsidP="00472C7A">
      <w:pPr>
        <w:jc w:val="both"/>
        <w:rPr>
          <w:rFonts w:eastAsia="Calibri"/>
          <w:sz w:val="22"/>
          <w:szCs w:val="22"/>
          <w:lang w:eastAsia="ar-SA"/>
        </w:rPr>
      </w:pPr>
      <w:r w:rsidRPr="00B9625C">
        <w:rPr>
          <w:sz w:val="24"/>
          <w:szCs w:val="24"/>
        </w:rPr>
        <w:t xml:space="preserve"> </w:t>
      </w:r>
      <w:r w:rsidR="00656055">
        <w:rPr>
          <w:sz w:val="24"/>
          <w:szCs w:val="24"/>
        </w:rPr>
        <w:t xml:space="preserve">- </w:t>
      </w:r>
      <w:r w:rsidR="00656055" w:rsidRPr="004A7A40">
        <w:rPr>
          <w:rFonts w:eastAsia="Calibri"/>
          <w:sz w:val="22"/>
          <w:szCs w:val="22"/>
          <w:lang w:eastAsia="ar-SA"/>
        </w:rPr>
        <w:t>ветеринарны</w:t>
      </w:r>
      <w:r w:rsidR="00656055">
        <w:rPr>
          <w:rFonts w:eastAsia="Calibri"/>
          <w:sz w:val="22"/>
          <w:szCs w:val="22"/>
          <w:lang w:eastAsia="ar-SA"/>
        </w:rPr>
        <w:t>е</w:t>
      </w:r>
      <w:r w:rsidR="00656055" w:rsidRPr="004A7A40">
        <w:rPr>
          <w:rFonts w:eastAsia="Calibri"/>
          <w:sz w:val="22"/>
          <w:szCs w:val="22"/>
          <w:lang w:eastAsia="ar-SA"/>
        </w:rPr>
        <w:t xml:space="preserve"> препарат</w:t>
      </w:r>
      <w:r w:rsidR="00656055">
        <w:rPr>
          <w:rFonts w:eastAsia="Calibri"/>
          <w:sz w:val="22"/>
          <w:szCs w:val="22"/>
          <w:lang w:eastAsia="ar-SA"/>
        </w:rPr>
        <w:t>ы для воспроизводства</w:t>
      </w:r>
    </w:p>
    <w:p w:rsidR="00D57114" w:rsidRPr="00B9625C" w:rsidRDefault="0019465C" w:rsidP="00472C7A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2</w:t>
      </w:r>
      <w:r w:rsidR="0053349F" w:rsidRPr="00B9625C">
        <w:rPr>
          <w:b/>
          <w:sz w:val="24"/>
          <w:szCs w:val="24"/>
        </w:rPr>
        <w:t xml:space="preserve">. </w:t>
      </w:r>
      <w:r w:rsidR="003B5549" w:rsidRPr="00B9625C">
        <w:rPr>
          <w:b/>
          <w:sz w:val="24"/>
          <w:szCs w:val="24"/>
        </w:rPr>
        <w:t>Препараты, поставленные Поставщиком по настоящему Договору, должны соответствовать следующим требованиям: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3. Порядок оплаты: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3.1. Покупатель производит оплату партии Тов</w:t>
      </w:r>
      <w:bookmarkStart w:id="0" w:name="_GoBack"/>
      <w:bookmarkEnd w:id="0"/>
      <w:r w:rsidRPr="00B9625C">
        <w:rPr>
          <w:sz w:val="24"/>
          <w:szCs w:val="24"/>
        </w:rPr>
        <w:t>ара следующим образом:</w:t>
      </w: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sz w:val="24"/>
          <w:szCs w:val="24"/>
        </w:rPr>
        <w:t xml:space="preserve">3.1.1. </w:t>
      </w:r>
      <w:r w:rsidR="007D4488" w:rsidRPr="00B9625C">
        <w:rPr>
          <w:b/>
          <w:sz w:val="24"/>
          <w:szCs w:val="24"/>
        </w:rPr>
        <w:t>В течение 30 (тридцати</w:t>
      </w:r>
      <w:r w:rsidRPr="00B9625C"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4.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 w:rsidRPr="00B9625C">
        <w:rPr>
          <w:b/>
          <w:sz w:val="24"/>
          <w:szCs w:val="24"/>
        </w:rPr>
        <w:t xml:space="preserve">рафика поставок, но не позднее </w:t>
      </w:r>
      <w:r w:rsidR="00A80A20" w:rsidRPr="00B9625C">
        <w:rPr>
          <w:b/>
          <w:sz w:val="24"/>
          <w:szCs w:val="24"/>
        </w:rPr>
        <w:t>06</w:t>
      </w:r>
      <w:r w:rsidR="00A718A9" w:rsidRPr="00B9625C">
        <w:rPr>
          <w:b/>
          <w:sz w:val="24"/>
          <w:szCs w:val="24"/>
        </w:rPr>
        <w:t>.</w:t>
      </w:r>
      <w:r w:rsidR="00C431DF" w:rsidRPr="00B9625C">
        <w:rPr>
          <w:b/>
          <w:sz w:val="24"/>
          <w:szCs w:val="24"/>
        </w:rPr>
        <w:t>0</w:t>
      </w:r>
      <w:r w:rsidR="00656055">
        <w:rPr>
          <w:b/>
          <w:sz w:val="24"/>
          <w:szCs w:val="24"/>
        </w:rPr>
        <w:t>7</w:t>
      </w:r>
      <w:r w:rsidRPr="00B9625C">
        <w:rPr>
          <w:b/>
          <w:sz w:val="24"/>
          <w:szCs w:val="24"/>
        </w:rPr>
        <w:t>.201</w:t>
      </w:r>
      <w:r w:rsidR="00C431DF" w:rsidRPr="00B9625C">
        <w:rPr>
          <w:b/>
          <w:sz w:val="24"/>
          <w:szCs w:val="24"/>
        </w:rPr>
        <w:t>6</w:t>
      </w:r>
      <w:r w:rsidRPr="00B9625C">
        <w:rPr>
          <w:b/>
          <w:sz w:val="24"/>
          <w:szCs w:val="24"/>
        </w:rPr>
        <w:t>г.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5.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 согласно следующего базиса поставки:</w:t>
      </w:r>
      <w:r w:rsidRPr="00B9625C">
        <w:rPr>
          <w:sz w:val="24"/>
          <w:szCs w:val="24"/>
        </w:rPr>
        <w:t xml:space="preserve"> </w:t>
      </w:r>
    </w:p>
    <w:p w:rsidR="00D14F5A" w:rsidRPr="00B9625C" w:rsidRDefault="0019465C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 xml:space="preserve">- </w:t>
      </w:r>
      <w:r w:rsidR="00D14F5A" w:rsidRPr="00B9625C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D14F5A" w:rsidRPr="00B9625C" w:rsidRDefault="00D14F5A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 xml:space="preserve">  </w:t>
      </w:r>
      <w:r w:rsidR="006B276B" w:rsidRPr="006B276B">
        <w:rPr>
          <w:sz w:val="24"/>
          <w:szCs w:val="24"/>
        </w:rPr>
        <w:t xml:space="preserve">  Белгородская область, </w:t>
      </w:r>
      <w:proofErr w:type="spellStart"/>
      <w:r w:rsidR="006B276B" w:rsidRPr="006B276B">
        <w:rPr>
          <w:sz w:val="24"/>
          <w:szCs w:val="24"/>
        </w:rPr>
        <w:t>Ивнянский</w:t>
      </w:r>
      <w:proofErr w:type="spellEnd"/>
      <w:r w:rsidR="006B276B" w:rsidRPr="006B276B">
        <w:rPr>
          <w:sz w:val="24"/>
          <w:szCs w:val="24"/>
        </w:rPr>
        <w:t xml:space="preserve"> район, х. </w:t>
      </w:r>
      <w:proofErr w:type="spellStart"/>
      <w:r w:rsidR="006B276B" w:rsidRPr="006B276B">
        <w:rPr>
          <w:sz w:val="24"/>
          <w:szCs w:val="24"/>
        </w:rPr>
        <w:t>Зоринские</w:t>
      </w:r>
      <w:proofErr w:type="spellEnd"/>
      <w:r w:rsidR="006B276B" w:rsidRPr="006B276B">
        <w:rPr>
          <w:sz w:val="24"/>
          <w:szCs w:val="24"/>
        </w:rPr>
        <w:t xml:space="preserve"> дворы, с. Богатое</w:t>
      </w:r>
      <w:r w:rsidRPr="00B9625C">
        <w:rPr>
          <w:sz w:val="24"/>
          <w:szCs w:val="24"/>
        </w:rPr>
        <w:t>.</w:t>
      </w:r>
    </w:p>
    <w:p w:rsidR="0019465C" w:rsidRPr="00B9625C" w:rsidRDefault="0019465C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6.</w:t>
      </w:r>
      <w:r w:rsidRPr="00B9625C">
        <w:rPr>
          <w:sz w:val="24"/>
          <w:szCs w:val="24"/>
        </w:rPr>
        <w:t xml:space="preserve"> </w:t>
      </w:r>
      <w:r w:rsidR="005125D0" w:rsidRPr="00B9625C">
        <w:rPr>
          <w:b/>
          <w:sz w:val="24"/>
          <w:szCs w:val="24"/>
        </w:rPr>
        <w:t>Номенклатура</w:t>
      </w:r>
      <w:r w:rsidRPr="00B9625C">
        <w:rPr>
          <w:b/>
          <w:sz w:val="24"/>
          <w:szCs w:val="24"/>
        </w:rPr>
        <w:t>:</w:t>
      </w:r>
      <w:r w:rsidRPr="00B9625C">
        <w:rPr>
          <w:sz w:val="24"/>
          <w:szCs w:val="24"/>
        </w:rPr>
        <w:t xml:space="preserve"> </w:t>
      </w:r>
    </w:p>
    <w:p w:rsidR="00F962D3" w:rsidRPr="00B9625C" w:rsidRDefault="00F962D3" w:rsidP="0019465C">
      <w:pPr>
        <w:jc w:val="both"/>
        <w:rPr>
          <w:sz w:val="24"/>
          <w:szCs w:val="24"/>
        </w:rPr>
      </w:pPr>
    </w:p>
    <w:tbl>
      <w:tblPr>
        <w:tblW w:w="4869" w:type="pct"/>
        <w:tblLayout w:type="fixed"/>
        <w:tblLook w:val="04A0" w:firstRow="1" w:lastRow="0" w:firstColumn="1" w:lastColumn="0" w:noHBand="0" w:noVBand="1"/>
      </w:tblPr>
      <w:tblGrid>
        <w:gridCol w:w="768"/>
        <w:gridCol w:w="6284"/>
        <w:gridCol w:w="994"/>
        <w:gridCol w:w="1275"/>
      </w:tblGrid>
      <w:tr w:rsidR="001A7CA0" w:rsidRPr="001A7CA0" w:rsidTr="00656055">
        <w:trPr>
          <w:trHeight w:val="72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757C55" w:rsidRDefault="00757C55" w:rsidP="001A7C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57C55">
              <w:rPr>
                <w:b/>
                <w:bCs/>
                <w:color w:val="000000"/>
                <w:sz w:val="22"/>
                <w:szCs w:val="22"/>
                <w:lang w:val="en-US"/>
              </w:rPr>
              <w:t>Кол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-во</w:t>
            </w:r>
            <w:proofErr w:type="spellEnd"/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Эстрофан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>, 10 мл (Чехия)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Сурфагон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>, 10 мл (</w:t>
            </w:r>
            <w:proofErr w:type="spellStart"/>
            <w:r w:rsidRPr="00656055">
              <w:rPr>
                <w:color w:val="000000"/>
                <w:sz w:val="22"/>
                <w:szCs w:val="22"/>
              </w:rPr>
              <w:t>Мосагроген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Оварелин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>, 20 мл (Сева)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75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Энзапрост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>, 30 мл (Сева)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56055" w:rsidRPr="00656055" w:rsidTr="00656055">
        <w:trPr>
          <w:trHeight w:val="37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Фоллимаг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220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Хорулон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Вата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Кассептурин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Физраствор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>, 200 мл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13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 xml:space="preserve">Шприц спиральный </w:t>
            </w:r>
            <w:proofErr w:type="spellStart"/>
            <w:r w:rsidRPr="00656055">
              <w:rPr>
                <w:color w:val="000000"/>
                <w:sz w:val="22"/>
                <w:szCs w:val="22"/>
              </w:rPr>
              <w:t>Олл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>-ту-</w:t>
            </w:r>
            <w:proofErr w:type="spellStart"/>
            <w:r w:rsidRPr="00656055">
              <w:rPr>
                <w:color w:val="000000"/>
                <w:sz w:val="22"/>
                <w:szCs w:val="22"/>
              </w:rPr>
              <w:t>мейт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656055">
              <w:rPr>
                <w:color w:val="000000"/>
                <w:sz w:val="22"/>
                <w:szCs w:val="22"/>
              </w:rPr>
              <w:t>и.о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sz w:val="22"/>
                <w:szCs w:val="22"/>
              </w:rPr>
            </w:pPr>
            <w:r w:rsidRPr="00656055">
              <w:rPr>
                <w:sz w:val="22"/>
                <w:szCs w:val="22"/>
              </w:rPr>
              <w:t>Наплечник прорезиненный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4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sz w:val="22"/>
                <w:szCs w:val="22"/>
              </w:rPr>
            </w:pPr>
            <w:proofErr w:type="spellStart"/>
            <w:r w:rsidRPr="00656055">
              <w:rPr>
                <w:sz w:val="22"/>
                <w:szCs w:val="22"/>
              </w:rPr>
              <w:t>Инъектор</w:t>
            </w:r>
            <w:proofErr w:type="spellEnd"/>
            <w:r w:rsidRPr="00656055">
              <w:rPr>
                <w:sz w:val="22"/>
                <w:szCs w:val="22"/>
              </w:rPr>
              <w:t xml:space="preserve"> полуавтомат на 200 </w:t>
            </w:r>
            <w:proofErr w:type="gramStart"/>
            <w:r w:rsidRPr="00656055">
              <w:rPr>
                <w:sz w:val="22"/>
                <w:szCs w:val="22"/>
              </w:rPr>
              <w:t>мл.(</w:t>
            </w:r>
            <w:proofErr w:type="gramEnd"/>
            <w:r w:rsidRPr="00656055">
              <w:rPr>
                <w:sz w:val="22"/>
                <w:szCs w:val="22"/>
              </w:rPr>
              <w:t>дозировка 10мл,5мл.)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Террамицин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Мультивит+минералы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 xml:space="preserve"> (Германия)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 xml:space="preserve">Спрей маркирующий </w:t>
            </w:r>
            <w:proofErr w:type="spellStart"/>
            <w:r w:rsidRPr="00656055">
              <w:rPr>
                <w:color w:val="000000"/>
                <w:sz w:val="22"/>
                <w:szCs w:val="22"/>
              </w:rPr>
              <w:t>Raidex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 xml:space="preserve"> красный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 xml:space="preserve">Спрей маркирующий </w:t>
            </w:r>
            <w:proofErr w:type="spellStart"/>
            <w:r w:rsidRPr="00656055">
              <w:rPr>
                <w:color w:val="000000"/>
                <w:sz w:val="22"/>
                <w:szCs w:val="22"/>
              </w:rPr>
              <w:t>Raidex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 xml:space="preserve"> синий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56055" w:rsidRPr="00656055" w:rsidTr="00656055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 xml:space="preserve">Спрей маркирующий </w:t>
            </w:r>
            <w:proofErr w:type="spellStart"/>
            <w:r w:rsidRPr="00656055">
              <w:rPr>
                <w:color w:val="000000"/>
                <w:sz w:val="22"/>
                <w:szCs w:val="22"/>
              </w:rPr>
              <w:t>Raidex</w:t>
            </w:r>
            <w:proofErr w:type="spellEnd"/>
            <w:r w:rsidRPr="00656055">
              <w:rPr>
                <w:color w:val="000000"/>
                <w:sz w:val="22"/>
                <w:szCs w:val="22"/>
              </w:rPr>
              <w:t xml:space="preserve"> зеленый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605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055" w:rsidRPr="00656055" w:rsidRDefault="00656055" w:rsidP="00656055">
            <w:pPr>
              <w:jc w:val="center"/>
              <w:rPr>
                <w:color w:val="000000"/>
                <w:sz w:val="22"/>
                <w:szCs w:val="22"/>
              </w:rPr>
            </w:pPr>
            <w:r w:rsidRPr="00656055">
              <w:rPr>
                <w:color w:val="000000"/>
                <w:sz w:val="22"/>
                <w:szCs w:val="22"/>
              </w:rPr>
              <w:t>20</w:t>
            </w:r>
          </w:p>
        </w:tc>
      </w:tr>
    </w:tbl>
    <w:p w:rsidR="00C6446F" w:rsidRPr="00B9625C" w:rsidRDefault="00C6446F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7.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Начальная максимальн</w:t>
      </w:r>
      <w:r w:rsidR="00C02EA9" w:rsidRPr="00B9625C">
        <w:rPr>
          <w:b/>
          <w:sz w:val="24"/>
          <w:szCs w:val="24"/>
        </w:rPr>
        <w:t>ая ц</w:t>
      </w:r>
      <w:r w:rsidR="00123DC5" w:rsidRPr="00B9625C">
        <w:rPr>
          <w:b/>
          <w:sz w:val="24"/>
          <w:szCs w:val="24"/>
        </w:rPr>
        <w:t>ен</w:t>
      </w:r>
      <w:r w:rsidR="003A26CA" w:rsidRPr="00B9625C">
        <w:rPr>
          <w:b/>
          <w:sz w:val="24"/>
          <w:szCs w:val="24"/>
        </w:rPr>
        <w:t xml:space="preserve">а </w:t>
      </w:r>
      <w:r w:rsidR="00F962D3" w:rsidRPr="00B9625C">
        <w:rPr>
          <w:b/>
          <w:sz w:val="24"/>
          <w:szCs w:val="24"/>
        </w:rPr>
        <w:t xml:space="preserve">контракта с НДС 18%: </w:t>
      </w:r>
      <w:r w:rsidR="00656055">
        <w:rPr>
          <w:sz w:val="24"/>
          <w:szCs w:val="24"/>
        </w:rPr>
        <w:t>355</w:t>
      </w:r>
      <w:r w:rsidR="00037E1B" w:rsidRPr="00B9625C">
        <w:rPr>
          <w:sz w:val="24"/>
          <w:szCs w:val="24"/>
        </w:rPr>
        <w:t xml:space="preserve"> 000</w:t>
      </w:r>
      <w:r w:rsidR="0053349F" w:rsidRPr="00B9625C">
        <w:rPr>
          <w:sz w:val="24"/>
          <w:szCs w:val="24"/>
        </w:rPr>
        <w:t xml:space="preserve"> рублей </w:t>
      </w:r>
      <w:r w:rsidR="00037E1B" w:rsidRPr="00B9625C">
        <w:rPr>
          <w:sz w:val="24"/>
          <w:szCs w:val="24"/>
        </w:rPr>
        <w:t>0</w:t>
      </w:r>
      <w:r w:rsidR="0053349F" w:rsidRPr="00B9625C">
        <w:rPr>
          <w:sz w:val="24"/>
          <w:szCs w:val="24"/>
        </w:rPr>
        <w:t>0 копеек.</w:t>
      </w:r>
    </w:p>
    <w:sectPr w:rsidR="0019465C" w:rsidRPr="00B9625C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9A" w:rsidRDefault="00850F9A" w:rsidP="00065647">
      <w:r>
        <w:separator/>
      </w:r>
    </w:p>
  </w:endnote>
  <w:endnote w:type="continuationSeparator" w:id="0">
    <w:p w:rsidR="00850F9A" w:rsidRDefault="00850F9A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64D40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656055">
      <w:t>/Июнь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9A" w:rsidRDefault="00850F9A" w:rsidP="00065647">
      <w:r>
        <w:separator/>
      </w:r>
    </w:p>
  </w:footnote>
  <w:footnote w:type="continuationSeparator" w:id="0">
    <w:p w:rsidR="00850F9A" w:rsidRDefault="00850F9A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5C9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9704E"/>
    <w:rsid w:val="001A7371"/>
    <w:rsid w:val="001A7CA0"/>
    <w:rsid w:val="001B478D"/>
    <w:rsid w:val="001B5817"/>
    <w:rsid w:val="001C3EE9"/>
    <w:rsid w:val="001D4680"/>
    <w:rsid w:val="00211314"/>
    <w:rsid w:val="00220741"/>
    <w:rsid w:val="00252965"/>
    <w:rsid w:val="00254B69"/>
    <w:rsid w:val="0026096F"/>
    <w:rsid w:val="002716B6"/>
    <w:rsid w:val="00286491"/>
    <w:rsid w:val="002B11B7"/>
    <w:rsid w:val="002B2E36"/>
    <w:rsid w:val="002D1612"/>
    <w:rsid w:val="002D4374"/>
    <w:rsid w:val="002D4F57"/>
    <w:rsid w:val="002F0E32"/>
    <w:rsid w:val="00337F76"/>
    <w:rsid w:val="003407BC"/>
    <w:rsid w:val="003516A1"/>
    <w:rsid w:val="0035472A"/>
    <w:rsid w:val="00375980"/>
    <w:rsid w:val="003A0DE2"/>
    <w:rsid w:val="003A26CA"/>
    <w:rsid w:val="003A2F2D"/>
    <w:rsid w:val="003B5549"/>
    <w:rsid w:val="003D01CF"/>
    <w:rsid w:val="003E5224"/>
    <w:rsid w:val="00416B28"/>
    <w:rsid w:val="00427E98"/>
    <w:rsid w:val="00466247"/>
    <w:rsid w:val="00472368"/>
    <w:rsid w:val="00472C7A"/>
    <w:rsid w:val="00474231"/>
    <w:rsid w:val="004853A3"/>
    <w:rsid w:val="0049203D"/>
    <w:rsid w:val="004B1C0E"/>
    <w:rsid w:val="004E19A9"/>
    <w:rsid w:val="004E56A4"/>
    <w:rsid w:val="004F4598"/>
    <w:rsid w:val="0050422B"/>
    <w:rsid w:val="00512132"/>
    <w:rsid w:val="005125D0"/>
    <w:rsid w:val="0053349F"/>
    <w:rsid w:val="00534569"/>
    <w:rsid w:val="00534B9B"/>
    <w:rsid w:val="00547A7E"/>
    <w:rsid w:val="0055643D"/>
    <w:rsid w:val="00585644"/>
    <w:rsid w:val="00585927"/>
    <w:rsid w:val="00595880"/>
    <w:rsid w:val="0059680C"/>
    <w:rsid w:val="005B5DA7"/>
    <w:rsid w:val="005B7720"/>
    <w:rsid w:val="005C0AD9"/>
    <w:rsid w:val="005F1949"/>
    <w:rsid w:val="005F23A7"/>
    <w:rsid w:val="00601DB2"/>
    <w:rsid w:val="0061565E"/>
    <w:rsid w:val="00617267"/>
    <w:rsid w:val="00630447"/>
    <w:rsid w:val="00647D59"/>
    <w:rsid w:val="006529DB"/>
    <w:rsid w:val="00654EAC"/>
    <w:rsid w:val="00656055"/>
    <w:rsid w:val="00664D40"/>
    <w:rsid w:val="0068197C"/>
    <w:rsid w:val="006B276B"/>
    <w:rsid w:val="006D50D3"/>
    <w:rsid w:val="006F2C0B"/>
    <w:rsid w:val="00713785"/>
    <w:rsid w:val="00716B93"/>
    <w:rsid w:val="007177F4"/>
    <w:rsid w:val="0075018B"/>
    <w:rsid w:val="00757C55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02D19"/>
    <w:rsid w:val="00835166"/>
    <w:rsid w:val="00836CEF"/>
    <w:rsid w:val="0084302C"/>
    <w:rsid w:val="00850F9A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67D07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41F52"/>
    <w:rsid w:val="00A718A9"/>
    <w:rsid w:val="00A80A20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FE4"/>
    <w:rsid w:val="00B03A34"/>
    <w:rsid w:val="00B0624A"/>
    <w:rsid w:val="00B1624D"/>
    <w:rsid w:val="00B21130"/>
    <w:rsid w:val="00B325D2"/>
    <w:rsid w:val="00B457D8"/>
    <w:rsid w:val="00B51775"/>
    <w:rsid w:val="00B543BB"/>
    <w:rsid w:val="00B628A7"/>
    <w:rsid w:val="00B71E77"/>
    <w:rsid w:val="00B72F56"/>
    <w:rsid w:val="00B913DD"/>
    <w:rsid w:val="00B960C5"/>
    <w:rsid w:val="00B9625C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6446F"/>
    <w:rsid w:val="00C833EA"/>
    <w:rsid w:val="00C9566C"/>
    <w:rsid w:val="00C97839"/>
    <w:rsid w:val="00CB0FA3"/>
    <w:rsid w:val="00CC7568"/>
    <w:rsid w:val="00CE5423"/>
    <w:rsid w:val="00D01D8C"/>
    <w:rsid w:val="00D14F5A"/>
    <w:rsid w:val="00D30486"/>
    <w:rsid w:val="00D57114"/>
    <w:rsid w:val="00D73E4A"/>
    <w:rsid w:val="00D853BA"/>
    <w:rsid w:val="00D87514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04C83"/>
    <w:rsid w:val="00E32E29"/>
    <w:rsid w:val="00E3386C"/>
    <w:rsid w:val="00E52789"/>
    <w:rsid w:val="00E57BA5"/>
    <w:rsid w:val="00E61D13"/>
    <w:rsid w:val="00E74A42"/>
    <w:rsid w:val="00E81965"/>
    <w:rsid w:val="00E95826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DB7"/>
    <w:rsid w:val="00F962D3"/>
    <w:rsid w:val="00FA3815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B27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B27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75</cp:revision>
  <cp:lastPrinted>2016-06-25T10:57:00Z</cp:lastPrinted>
  <dcterms:created xsi:type="dcterms:W3CDTF">2014-05-27T06:37:00Z</dcterms:created>
  <dcterms:modified xsi:type="dcterms:W3CDTF">2016-06-25T10:58:00Z</dcterms:modified>
</cp:coreProperties>
</file>